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E7D6A" w14:textId="30EF3189" w:rsidR="004971B9" w:rsidRPr="002939E9" w:rsidRDefault="004971B9" w:rsidP="004971B9">
      <w:pPr>
        <w:ind w:right="70"/>
        <w:jc w:val="center"/>
        <w:rPr>
          <w:b/>
          <w:bCs/>
          <w:color w:val="FF0000"/>
          <w:sz w:val="32"/>
          <w:szCs w:val="32"/>
        </w:rPr>
      </w:pPr>
      <w:r w:rsidRPr="002939E9">
        <w:rPr>
          <w:b/>
          <w:bCs/>
          <w:color w:val="FF0000"/>
          <w:sz w:val="32"/>
          <w:szCs w:val="32"/>
          <w:bdr w:val="single" w:sz="4" w:space="0" w:color="auto"/>
          <w:shd w:val="clear" w:color="auto" w:fill="FFE599" w:themeFill="accent4" w:themeFillTint="66"/>
        </w:rPr>
        <w:t xml:space="preserve">MA TRẬN ĐẶC TẢ KIỂM TRA </w:t>
      </w:r>
      <w:r w:rsidR="00533795" w:rsidRPr="002939E9">
        <w:rPr>
          <w:b/>
          <w:bCs/>
          <w:color w:val="FF0000"/>
          <w:sz w:val="32"/>
          <w:szCs w:val="32"/>
          <w:bdr w:val="single" w:sz="4" w:space="0" w:color="auto"/>
          <w:shd w:val="clear" w:color="auto" w:fill="FFE599" w:themeFill="accent4" w:themeFillTint="66"/>
        </w:rPr>
        <w:t>HỌC</w:t>
      </w:r>
      <w:r w:rsidRPr="002939E9">
        <w:rPr>
          <w:b/>
          <w:bCs/>
          <w:color w:val="FF0000"/>
          <w:sz w:val="32"/>
          <w:szCs w:val="32"/>
          <w:bdr w:val="single" w:sz="4" w:space="0" w:color="auto"/>
          <w:shd w:val="clear" w:color="auto" w:fill="FFE599" w:themeFill="accent4" w:themeFillTint="66"/>
        </w:rPr>
        <w:t xml:space="preserve"> KÌ</w:t>
      </w:r>
      <w:r w:rsidR="00533795" w:rsidRPr="002939E9">
        <w:rPr>
          <w:b/>
          <w:bCs/>
          <w:color w:val="FF0000"/>
          <w:sz w:val="32"/>
          <w:szCs w:val="32"/>
          <w:bdr w:val="single" w:sz="4" w:space="0" w:color="auto"/>
          <w:shd w:val="clear" w:color="auto" w:fill="FFE599" w:themeFill="accent4" w:themeFillTint="66"/>
        </w:rPr>
        <w:t xml:space="preserve"> I</w:t>
      </w:r>
      <w:r w:rsidRPr="002939E9">
        <w:rPr>
          <w:b/>
          <w:bCs/>
          <w:color w:val="FF0000"/>
          <w:sz w:val="32"/>
          <w:szCs w:val="32"/>
          <w:bdr w:val="single" w:sz="4" w:space="0" w:color="auto"/>
          <w:shd w:val="clear" w:color="auto" w:fill="FFE599" w:themeFill="accent4" w:themeFillTint="66"/>
        </w:rPr>
        <w:t xml:space="preserve"> – VẬT LÝ 11A</w:t>
      </w:r>
      <w:r w:rsidR="002939E9">
        <w:rPr>
          <w:b/>
          <w:bCs/>
          <w:color w:val="FF0000"/>
          <w:sz w:val="32"/>
          <w:szCs w:val="32"/>
          <w:bdr w:val="single" w:sz="4" w:space="0" w:color="auto"/>
          <w:shd w:val="clear" w:color="auto" w:fill="FFE599" w:themeFill="accent4" w:themeFillTint="66"/>
        </w:rPr>
        <w:t xml:space="preserve"> – NH 202</w:t>
      </w:r>
      <w:r w:rsidR="00C63A29">
        <w:rPr>
          <w:b/>
          <w:bCs/>
          <w:color w:val="FF0000"/>
          <w:sz w:val="32"/>
          <w:szCs w:val="32"/>
          <w:bdr w:val="single" w:sz="4" w:space="0" w:color="auto"/>
          <w:shd w:val="clear" w:color="auto" w:fill="FFE599" w:themeFill="accent4" w:themeFillTint="66"/>
        </w:rPr>
        <w:t>2</w:t>
      </w:r>
      <w:r w:rsidR="002939E9">
        <w:rPr>
          <w:b/>
          <w:bCs/>
          <w:color w:val="FF0000"/>
          <w:sz w:val="32"/>
          <w:szCs w:val="32"/>
          <w:bdr w:val="single" w:sz="4" w:space="0" w:color="auto"/>
          <w:shd w:val="clear" w:color="auto" w:fill="FFE599" w:themeFill="accent4" w:themeFillTint="66"/>
        </w:rPr>
        <w:t>-202</w:t>
      </w:r>
      <w:r w:rsidR="00C63A29">
        <w:rPr>
          <w:b/>
          <w:bCs/>
          <w:color w:val="FF0000"/>
          <w:sz w:val="32"/>
          <w:szCs w:val="32"/>
          <w:bdr w:val="single" w:sz="4" w:space="0" w:color="auto"/>
          <w:shd w:val="clear" w:color="auto" w:fill="FFE599" w:themeFill="accent4" w:themeFillTint="66"/>
        </w:rPr>
        <w:t>3</w:t>
      </w:r>
    </w:p>
    <w:p w14:paraId="4CCE3BD3" w14:textId="77777777" w:rsidR="004971B9" w:rsidRPr="00A31824" w:rsidRDefault="004971B9" w:rsidP="004971B9">
      <w:pPr>
        <w:ind w:right="70"/>
        <w:jc w:val="center"/>
        <w:rPr>
          <w:b/>
          <w:bCs/>
          <w:sz w:val="32"/>
          <w:szCs w:val="32"/>
        </w:rPr>
      </w:pPr>
      <w:r>
        <w:rPr>
          <w:b/>
          <w:bCs/>
          <w:sz w:val="32"/>
          <w:szCs w:val="32"/>
        </w:rPr>
        <w:t>TỰ LUẬN 100% - Thời gian làm bài: 45 phút</w:t>
      </w:r>
    </w:p>
    <w:p w14:paraId="1ED9F249" w14:textId="2418E1D4" w:rsidR="004971B9" w:rsidRPr="000F49E1" w:rsidRDefault="004971B9" w:rsidP="004971B9">
      <w:pPr>
        <w:ind w:right="70"/>
        <w:rPr>
          <w:color w:val="FF0000"/>
          <w:sz w:val="26"/>
          <w:szCs w:val="26"/>
        </w:rPr>
      </w:pPr>
      <w:r w:rsidRPr="000F49E1">
        <w:rPr>
          <w:b/>
          <w:bCs/>
          <w:color w:val="FF0000"/>
          <w:sz w:val="26"/>
          <w:szCs w:val="26"/>
        </w:rPr>
        <w:t>MA TRẬN</w:t>
      </w:r>
      <w:r w:rsidR="000F49E1" w:rsidRPr="000F49E1">
        <w:rPr>
          <w:b/>
          <w:bCs/>
          <w:color w:val="FF0000"/>
          <w:sz w:val="26"/>
          <w:szCs w:val="26"/>
        </w:rPr>
        <w:t xml:space="preserve"> 11A</w:t>
      </w:r>
    </w:p>
    <w:tbl>
      <w:tblPr>
        <w:tblStyle w:val="TableGrid"/>
        <w:tblW w:w="0" w:type="auto"/>
        <w:tblLook w:val="04A0" w:firstRow="1" w:lastRow="0" w:firstColumn="1" w:lastColumn="0" w:noHBand="0" w:noVBand="1"/>
      </w:tblPr>
      <w:tblGrid>
        <w:gridCol w:w="805"/>
        <w:gridCol w:w="3870"/>
        <w:gridCol w:w="1890"/>
        <w:gridCol w:w="1710"/>
        <w:gridCol w:w="1800"/>
        <w:gridCol w:w="1890"/>
        <w:gridCol w:w="2520"/>
      </w:tblGrid>
      <w:tr w:rsidR="005E6399" w14:paraId="7D12A823" w14:textId="77777777" w:rsidTr="000F49E1">
        <w:tc>
          <w:tcPr>
            <w:tcW w:w="805" w:type="dxa"/>
            <w:vMerge w:val="restart"/>
            <w:shd w:val="clear" w:color="auto" w:fill="D9D9D9" w:themeFill="background1" w:themeFillShade="D9"/>
            <w:vAlign w:val="center"/>
          </w:tcPr>
          <w:p w14:paraId="3F57827F" w14:textId="68242FAD" w:rsidR="005E6399" w:rsidRDefault="005E6399" w:rsidP="002939E9">
            <w:pPr>
              <w:spacing w:line="288" w:lineRule="auto"/>
              <w:ind w:right="72"/>
              <w:jc w:val="center"/>
              <w:rPr>
                <w:b/>
                <w:bCs/>
                <w:sz w:val="26"/>
                <w:szCs w:val="26"/>
              </w:rPr>
            </w:pPr>
            <w:r>
              <w:rPr>
                <w:b/>
                <w:bCs/>
                <w:sz w:val="26"/>
                <w:szCs w:val="26"/>
              </w:rPr>
              <w:t>STT</w:t>
            </w:r>
          </w:p>
        </w:tc>
        <w:tc>
          <w:tcPr>
            <w:tcW w:w="3870" w:type="dxa"/>
            <w:vMerge w:val="restart"/>
            <w:shd w:val="clear" w:color="auto" w:fill="D9D9D9" w:themeFill="background1" w:themeFillShade="D9"/>
            <w:vAlign w:val="center"/>
          </w:tcPr>
          <w:p w14:paraId="1B361E27" w14:textId="0B3ACFEF" w:rsidR="005E6399" w:rsidRDefault="005E6399" w:rsidP="002939E9">
            <w:pPr>
              <w:spacing w:line="288" w:lineRule="auto"/>
              <w:ind w:right="72"/>
              <w:jc w:val="center"/>
              <w:rPr>
                <w:b/>
                <w:bCs/>
                <w:sz w:val="26"/>
                <w:szCs w:val="26"/>
              </w:rPr>
            </w:pPr>
            <w:r>
              <w:rPr>
                <w:b/>
                <w:bCs/>
                <w:sz w:val="26"/>
                <w:szCs w:val="26"/>
              </w:rPr>
              <w:t>Nội dung kiến thức</w:t>
            </w:r>
          </w:p>
        </w:tc>
        <w:tc>
          <w:tcPr>
            <w:tcW w:w="7290" w:type="dxa"/>
            <w:gridSpan w:val="4"/>
            <w:shd w:val="clear" w:color="auto" w:fill="D9D9D9" w:themeFill="background1" w:themeFillShade="D9"/>
            <w:vAlign w:val="center"/>
          </w:tcPr>
          <w:p w14:paraId="493B2180" w14:textId="5B9AD7F3" w:rsidR="005E6399" w:rsidRDefault="005E6399" w:rsidP="002939E9">
            <w:pPr>
              <w:spacing w:line="288" w:lineRule="auto"/>
              <w:ind w:right="72"/>
              <w:jc w:val="center"/>
              <w:rPr>
                <w:b/>
                <w:bCs/>
                <w:sz w:val="26"/>
                <w:szCs w:val="26"/>
              </w:rPr>
            </w:pPr>
            <w:r>
              <w:rPr>
                <w:b/>
                <w:bCs/>
                <w:sz w:val="26"/>
                <w:szCs w:val="26"/>
              </w:rPr>
              <w:t>Mức độ phân hóa</w:t>
            </w:r>
          </w:p>
        </w:tc>
        <w:tc>
          <w:tcPr>
            <w:tcW w:w="2520" w:type="dxa"/>
            <w:vMerge w:val="restart"/>
            <w:shd w:val="clear" w:color="auto" w:fill="D9D9D9" w:themeFill="background1" w:themeFillShade="D9"/>
            <w:vAlign w:val="center"/>
          </w:tcPr>
          <w:p w14:paraId="7C8107BC" w14:textId="085F5156" w:rsidR="005E6399" w:rsidRDefault="005E6399" w:rsidP="002939E9">
            <w:pPr>
              <w:spacing w:line="288" w:lineRule="auto"/>
              <w:ind w:right="72"/>
              <w:jc w:val="center"/>
              <w:rPr>
                <w:b/>
                <w:bCs/>
                <w:sz w:val="26"/>
                <w:szCs w:val="26"/>
              </w:rPr>
            </w:pPr>
            <w:r>
              <w:rPr>
                <w:b/>
                <w:bCs/>
                <w:sz w:val="26"/>
                <w:szCs w:val="26"/>
              </w:rPr>
              <w:t>Tổng điểm</w:t>
            </w:r>
          </w:p>
        </w:tc>
      </w:tr>
      <w:tr w:rsidR="005E6399" w14:paraId="4935F01C" w14:textId="77777777" w:rsidTr="000F49E1">
        <w:tc>
          <w:tcPr>
            <w:tcW w:w="805" w:type="dxa"/>
            <w:vMerge/>
            <w:shd w:val="clear" w:color="auto" w:fill="D9D9D9" w:themeFill="background1" w:themeFillShade="D9"/>
            <w:vAlign w:val="center"/>
          </w:tcPr>
          <w:p w14:paraId="4FC935D5" w14:textId="77777777" w:rsidR="005E6399" w:rsidRDefault="005E6399" w:rsidP="002939E9">
            <w:pPr>
              <w:spacing w:line="288" w:lineRule="auto"/>
              <w:ind w:right="72"/>
              <w:jc w:val="center"/>
              <w:rPr>
                <w:b/>
                <w:bCs/>
                <w:sz w:val="26"/>
                <w:szCs w:val="26"/>
              </w:rPr>
            </w:pPr>
          </w:p>
        </w:tc>
        <w:tc>
          <w:tcPr>
            <w:tcW w:w="3870" w:type="dxa"/>
            <w:vMerge/>
            <w:shd w:val="clear" w:color="auto" w:fill="D9D9D9" w:themeFill="background1" w:themeFillShade="D9"/>
            <w:vAlign w:val="center"/>
          </w:tcPr>
          <w:p w14:paraId="7523149A" w14:textId="77777777" w:rsidR="005E6399" w:rsidRDefault="005E6399" w:rsidP="002939E9">
            <w:pPr>
              <w:spacing w:line="288" w:lineRule="auto"/>
              <w:ind w:right="72"/>
              <w:jc w:val="center"/>
              <w:rPr>
                <w:b/>
                <w:bCs/>
                <w:sz w:val="26"/>
                <w:szCs w:val="26"/>
              </w:rPr>
            </w:pPr>
          </w:p>
        </w:tc>
        <w:tc>
          <w:tcPr>
            <w:tcW w:w="1890" w:type="dxa"/>
            <w:shd w:val="clear" w:color="auto" w:fill="D9D9D9" w:themeFill="background1" w:themeFillShade="D9"/>
            <w:vAlign w:val="center"/>
          </w:tcPr>
          <w:p w14:paraId="5DDA4B2F" w14:textId="6D721ACD" w:rsidR="005E6399" w:rsidRDefault="005E6399" w:rsidP="002939E9">
            <w:pPr>
              <w:spacing w:line="288" w:lineRule="auto"/>
              <w:ind w:right="72"/>
              <w:jc w:val="center"/>
              <w:rPr>
                <w:b/>
                <w:bCs/>
                <w:sz w:val="26"/>
                <w:szCs w:val="26"/>
              </w:rPr>
            </w:pPr>
            <w:r>
              <w:rPr>
                <w:b/>
                <w:bCs/>
                <w:sz w:val="26"/>
                <w:szCs w:val="26"/>
              </w:rPr>
              <w:t>Nhận biết</w:t>
            </w:r>
          </w:p>
        </w:tc>
        <w:tc>
          <w:tcPr>
            <w:tcW w:w="1710" w:type="dxa"/>
            <w:shd w:val="clear" w:color="auto" w:fill="D9D9D9" w:themeFill="background1" w:themeFillShade="D9"/>
            <w:vAlign w:val="center"/>
          </w:tcPr>
          <w:p w14:paraId="1A833201" w14:textId="2CA39E7F" w:rsidR="005E6399" w:rsidRDefault="005E6399" w:rsidP="002939E9">
            <w:pPr>
              <w:spacing w:line="288" w:lineRule="auto"/>
              <w:ind w:right="72"/>
              <w:jc w:val="center"/>
              <w:rPr>
                <w:b/>
                <w:bCs/>
                <w:sz w:val="26"/>
                <w:szCs w:val="26"/>
              </w:rPr>
            </w:pPr>
            <w:r>
              <w:rPr>
                <w:b/>
                <w:bCs/>
                <w:sz w:val="26"/>
                <w:szCs w:val="26"/>
              </w:rPr>
              <w:t>Thông hiểu</w:t>
            </w:r>
          </w:p>
        </w:tc>
        <w:tc>
          <w:tcPr>
            <w:tcW w:w="1800" w:type="dxa"/>
            <w:shd w:val="clear" w:color="auto" w:fill="D9D9D9" w:themeFill="background1" w:themeFillShade="D9"/>
            <w:vAlign w:val="center"/>
          </w:tcPr>
          <w:p w14:paraId="3622015E" w14:textId="327FEC9D" w:rsidR="005E6399" w:rsidRDefault="005E6399" w:rsidP="002939E9">
            <w:pPr>
              <w:spacing w:line="288" w:lineRule="auto"/>
              <w:ind w:right="72"/>
              <w:jc w:val="center"/>
              <w:rPr>
                <w:b/>
                <w:bCs/>
                <w:sz w:val="26"/>
                <w:szCs w:val="26"/>
              </w:rPr>
            </w:pPr>
            <w:r>
              <w:rPr>
                <w:b/>
                <w:bCs/>
                <w:sz w:val="26"/>
                <w:szCs w:val="26"/>
              </w:rPr>
              <w:t>Vận dụng</w:t>
            </w:r>
          </w:p>
        </w:tc>
        <w:tc>
          <w:tcPr>
            <w:tcW w:w="1890" w:type="dxa"/>
            <w:shd w:val="clear" w:color="auto" w:fill="D9D9D9" w:themeFill="background1" w:themeFillShade="D9"/>
            <w:vAlign w:val="center"/>
          </w:tcPr>
          <w:p w14:paraId="519B450B" w14:textId="1002DF08" w:rsidR="005E6399" w:rsidRDefault="005E6399" w:rsidP="002939E9">
            <w:pPr>
              <w:spacing w:line="288" w:lineRule="auto"/>
              <w:ind w:right="72"/>
              <w:jc w:val="center"/>
              <w:rPr>
                <w:b/>
                <w:bCs/>
                <w:sz w:val="26"/>
                <w:szCs w:val="26"/>
              </w:rPr>
            </w:pPr>
            <w:r>
              <w:rPr>
                <w:b/>
                <w:bCs/>
                <w:sz w:val="26"/>
                <w:szCs w:val="26"/>
              </w:rPr>
              <w:t>Vận dụng cao</w:t>
            </w:r>
          </w:p>
        </w:tc>
        <w:tc>
          <w:tcPr>
            <w:tcW w:w="2520" w:type="dxa"/>
            <w:vMerge/>
            <w:shd w:val="clear" w:color="auto" w:fill="D9D9D9" w:themeFill="background1" w:themeFillShade="D9"/>
          </w:tcPr>
          <w:p w14:paraId="4CB4A54A" w14:textId="77777777" w:rsidR="005E6399" w:rsidRDefault="005E6399" w:rsidP="002939E9">
            <w:pPr>
              <w:spacing w:line="288" w:lineRule="auto"/>
              <w:ind w:right="72"/>
              <w:rPr>
                <w:b/>
                <w:bCs/>
                <w:sz w:val="26"/>
                <w:szCs w:val="26"/>
              </w:rPr>
            </w:pPr>
          </w:p>
        </w:tc>
      </w:tr>
      <w:tr w:rsidR="005E6399" w14:paraId="71EBFEBC" w14:textId="77777777" w:rsidTr="000F49E1">
        <w:tc>
          <w:tcPr>
            <w:tcW w:w="805" w:type="dxa"/>
            <w:vAlign w:val="center"/>
          </w:tcPr>
          <w:p w14:paraId="35492F0D" w14:textId="38073A70" w:rsidR="005E6399" w:rsidRDefault="005E6399" w:rsidP="002939E9">
            <w:pPr>
              <w:spacing w:line="288" w:lineRule="auto"/>
              <w:ind w:right="72"/>
              <w:jc w:val="center"/>
              <w:rPr>
                <w:b/>
                <w:bCs/>
                <w:sz w:val="26"/>
                <w:szCs w:val="26"/>
              </w:rPr>
            </w:pPr>
            <w:r>
              <w:rPr>
                <w:b/>
                <w:bCs/>
                <w:sz w:val="26"/>
                <w:szCs w:val="26"/>
              </w:rPr>
              <w:t>1</w:t>
            </w:r>
          </w:p>
        </w:tc>
        <w:tc>
          <w:tcPr>
            <w:tcW w:w="3870" w:type="dxa"/>
          </w:tcPr>
          <w:p w14:paraId="539EC722" w14:textId="4970EA59" w:rsidR="005E6399" w:rsidRDefault="005E6399" w:rsidP="002939E9">
            <w:pPr>
              <w:spacing w:line="288" w:lineRule="auto"/>
              <w:ind w:right="72"/>
              <w:rPr>
                <w:b/>
                <w:bCs/>
                <w:sz w:val="26"/>
                <w:szCs w:val="26"/>
              </w:rPr>
            </w:pPr>
            <w:r>
              <w:rPr>
                <w:b/>
                <w:bCs/>
                <w:sz w:val="26"/>
                <w:szCs w:val="26"/>
              </w:rPr>
              <w:t>Dòng điện – Nguồn điện</w:t>
            </w:r>
          </w:p>
        </w:tc>
        <w:tc>
          <w:tcPr>
            <w:tcW w:w="1890" w:type="dxa"/>
            <w:vAlign w:val="center"/>
          </w:tcPr>
          <w:p w14:paraId="0D4A5326" w14:textId="6F18BFAB" w:rsidR="005E6399" w:rsidRPr="002939E9" w:rsidRDefault="000F49E1" w:rsidP="002939E9">
            <w:pPr>
              <w:spacing w:line="288" w:lineRule="auto"/>
              <w:ind w:right="72"/>
              <w:jc w:val="center"/>
              <w:rPr>
                <w:sz w:val="26"/>
                <w:szCs w:val="26"/>
              </w:rPr>
            </w:pPr>
            <w:r w:rsidRPr="002939E9">
              <w:rPr>
                <w:sz w:val="26"/>
                <w:szCs w:val="26"/>
              </w:rPr>
              <w:t>x</w:t>
            </w:r>
          </w:p>
        </w:tc>
        <w:tc>
          <w:tcPr>
            <w:tcW w:w="1710" w:type="dxa"/>
            <w:vAlign w:val="center"/>
          </w:tcPr>
          <w:p w14:paraId="77648C94" w14:textId="237DE85A" w:rsidR="005E6399" w:rsidRPr="002939E9" w:rsidRDefault="000F49E1" w:rsidP="002939E9">
            <w:pPr>
              <w:spacing w:line="288" w:lineRule="auto"/>
              <w:ind w:right="72"/>
              <w:jc w:val="center"/>
              <w:rPr>
                <w:sz w:val="26"/>
                <w:szCs w:val="26"/>
              </w:rPr>
            </w:pPr>
            <w:r w:rsidRPr="002939E9">
              <w:rPr>
                <w:sz w:val="26"/>
                <w:szCs w:val="26"/>
              </w:rPr>
              <w:t>x</w:t>
            </w:r>
          </w:p>
        </w:tc>
        <w:tc>
          <w:tcPr>
            <w:tcW w:w="1800" w:type="dxa"/>
            <w:vAlign w:val="center"/>
          </w:tcPr>
          <w:p w14:paraId="6771F74F" w14:textId="65DCA967" w:rsidR="005E6399" w:rsidRPr="002939E9" w:rsidRDefault="00AA280C" w:rsidP="002939E9">
            <w:pPr>
              <w:spacing w:line="288" w:lineRule="auto"/>
              <w:ind w:right="72"/>
              <w:jc w:val="center"/>
              <w:rPr>
                <w:sz w:val="26"/>
                <w:szCs w:val="26"/>
              </w:rPr>
            </w:pPr>
            <w:r w:rsidRPr="002939E9">
              <w:rPr>
                <w:sz w:val="26"/>
                <w:szCs w:val="26"/>
              </w:rPr>
              <w:t>x</w:t>
            </w:r>
          </w:p>
        </w:tc>
        <w:tc>
          <w:tcPr>
            <w:tcW w:w="1890" w:type="dxa"/>
            <w:vAlign w:val="center"/>
          </w:tcPr>
          <w:p w14:paraId="1A29811F" w14:textId="77777777" w:rsidR="005E6399" w:rsidRPr="002939E9" w:rsidRDefault="005E6399" w:rsidP="002939E9">
            <w:pPr>
              <w:spacing w:line="288" w:lineRule="auto"/>
              <w:ind w:right="72"/>
              <w:jc w:val="center"/>
              <w:rPr>
                <w:sz w:val="26"/>
                <w:szCs w:val="26"/>
              </w:rPr>
            </w:pPr>
          </w:p>
        </w:tc>
        <w:tc>
          <w:tcPr>
            <w:tcW w:w="2520" w:type="dxa"/>
            <w:vAlign w:val="center"/>
          </w:tcPr>
          <w:p w14:paraId="454B398F" w14:textId="4173B9AD" w:rsidR="005E6399" w:rsidRDefault="000F49E1" w:rsidP="002939E9">
            <w:pPr>
              <w:spacing w:line="288" w:lineRule="auto"/>
              <w:ind w:right="72"/>
              <w:jc w:val="center"/>
              <w:rPr>
                <w:b/>
                <w:bCs/>
                <w:sz w:val="26"/>
                <w:szCs w:val="26"/>
              </w:rPr>
            </w:pPr>
            <w:r>
              <w:rPr>
                <w:b/>
                <w:bCs/>
                <w:sz w:val="26"/>
                <w:szCs w:val="26"/>
              </w:rPr>
              <w:t>1đ</w:t>
            </w:r>
          </w:p>
        </w:tc>
      </w:tr>
      <w:tr w:rsidR="005E6399" w14:paraId="02688636" w14:textId="77777777" w:rsidTr="000F49E1">
        <w:tc>
          <w:tcPr>
            <w:tcW w:w="805" w:type="dxa"/>
            <w:vAlign w:val="center"/>
          </w:tcPr>
          <w:p w14:paraId="05985FB2" w14:textId="0859B581" w:rsidR="005E6399" w:rsidRDefault="005E6399" w:rsidP="002939E9">
            <w:pPr>
              <w:spacing w:line="288" w:lineRule="auto"/>
              <w:ind w:right="72"/>
              <w:jc w:val="center"/>
              <w:rPr>
                <w:b/>
                <w:bCs/>
                <w:sz w:val="26"/>
                <w:szCs w:val="26"/>
              </w:rPr>
            </w:pPr>
            <w:r>
              <w:rPr>
                <w:b/>
                <w:bCs/>
                <w:sz w:val="26"/>
                <w:szCs w:val="26"/>
              </w:rPr>
              <w:t>2</w:t>
            </w:r>
          </w:p>
        </w:tc>
        <w:tc>
          <w:tcPr>
            <w:tcW w:w="3870" w:type="dxa"/>
          </w:tcPr>
          <w:p w14:paraId="419BEAA2" w14:textId="0D64A40C" w:rsidR="005E6399" w:rsidRDefault="005E6399" w:rsidP="002939E9">
            <w:pPr>
              <w:spacing w:line="288" w:lineRule="auto"/>
              <w:ind w:right="72"/>
              <w:rPr>
                <w:b/>
                <w:bCs/>
                <w:sz w:val="26"/>
                <w:szCs w:val="26"/>
              </w:rPr>
            </w:pPr>
            <w:r>
              <w:rPr>
                <w:b/>
                <w:bCs/>
                <w:sz w:val="26"/>
                <w:szCs w:val="26"/>
              </w:rPr>
              <w:t>Điện năng – Công suất</w:t>
            </w:r>
          </w:p>
        </w:tc>
        <w:tc>
          <w:tcPr>
            <w:tcW w:w="1890" w:type="dxa"/>
            <w:vAlign w:val="center"/>
          </w:tcPr>
          <w:p w14:paraId="158520D2" w14:textId="30478775" w:rsidR="005E6399" w:rsidRPr="002939E9" w:rsidRDefault="000F49E1" w:rsidP="002939E9">
            <w:pPr>
              <w:spacing w:line="288" w:lineRule="auto"/>
              <w:ind w:right="72"/>
              <w:jc w:val="center"/>
              <w:rPr>
                <w:sz w:val="26"/>
                <w:szCs w:val="26"/>
              </w:rPr>
            </w:pPr>
            <w:r w:rsidRPr="002939E9">
              <w:rPr>
                <w:sz w:val="26"/>
                <w:szCs w:val="26"/>
              </w:rPr>
              <w:t>x</w:t>
            </w:r>
          </w:p>
        </w:tc>
        <w:tc>
          <w:tcPr>
            <w:tcW w:w="1710" w:type="dxa"/>
            <w:vAlign w:val="center"/>
          </w:tcPr>
          <w:p w14:paraId="2F48D535" w14:textId="43246746" w:rsidR="005E6399" w:rsidRPr="002939E9" w:rsidRDefault="000F49E1" w:rsidP="002939E9">
            <w:pPr>
              <w:spacing w:line="288" w:lineRule="auto"/>
              <w:ind w:right="72"/>
              <w:jc w:val="center"/>
              <w:rPr>
                <w:sz w:val="26"/>
                <w:szCs w:val="26"/>
              </w:rPr>
            </w:pPr>
            <w:r w:rsidRPr="002939E9">
              <w:rPr>
                <w:sz w:val="26"/>
                <w:szCs w:val="26"/>
              </w:rPr>
              <w:t>x</w:t>
            </w:r>
          </w:p>
        </w:tc>
        <w:tc>
          <w:tcPr>
            <w:tcW w:w="1800" w:type="dxa"/>
            <w:vAlign w:val="center"/>
          </w:tcPr>
          <w:p w14:paraId="18281F95" w14:textId="669AC51D" w:rsidR="005E6399" w:rsidRPr="002939E9" w:rsidRDefault="000F49E1" w:rsidP="002939E9">
            <w:pPr>
              <w:spacing w:line="288" w:lineRule="auto"/>
              <w:ind w:right="72"/>
              <w:jc w:val="center"/>
              <w:rPr>
                <w:sz w:val="26"/>
                <w:szCs w:val="26"/>
              </w:rPr>
            </w:pPr>
            <w:r w:rsidRPr="002939E9">
              <w:rPr>
                <w:sz w:val="26"/>
                <w:szCs w:val="26"/>
              </w:rPr>
              <w:t>x</w:t>
            </w:r>
          </w:p>
        </w:tc>
        <w:tc>
          <w:tcPr>
            <w:tcW w:w="1890" w:type="dxa"/>
            <w:vAlign w:val="center"/>
          </w:tcPr>
          <w:p w14:paraId="56505BFD" w14:textId="40D61326" w:rsidR="005E6399" w:rsidRPr="002939E9" w:rsidRDefault="000F49E1" w:rsidP="002939E9">
            <w:pPr>
              <w:spacing w:line="288" w:lineRule="auto"/>
              <w:ind w:right="72"/>
              <w:jc w:val="center"/>
              <w:rPr>
                <w:sz w:val="26"/>
                <w:szCs w:val="26"/>
              </w:rPr>
            </w:pPr>
            <w:r w:rsidRPr="002939E9">
              <w:rPr>
                <w:sz w:val="26"/>
                <w:szCs w:val="26"/>
              </w:rPr>
              <w:t>x</w:t>
            </w:r>
          </w:p>
        </w:tc>
        <w:tc>
          <w:tcPr>
            <w:tcW w:w="2520" w:type="dxa"/>
            <w:vAlign w:val="center"/>
          </w:tcPr>
          <w:p w14:paraId="63E5CFFA" w14:textId="540185B5" w:rsidR="005E6399" w:rsidRDefault="000F49E1" w:rsidP="002939E9">
            <w:pPr>
              <w:spacing w:line="288" w:lineRule="auto"/>
              <w:ind w:right="72"/>
              <w:jc w:val="center"/>
              <w:rPr>
                <w:b/>
                <w:bCs/>
                <w:sz w:val="26"/>
                <w:szCs w:val="26"/>
              </w:rPr>
            </w:pPr>
            <w:r>
              <w:rPr>
                <w:b/>
                <w:bCs/>
                <w:sz w:val="26"/>
                <w:szCs w:val="26"/>
              </w:rPr>
              <w:t>1,5đ</w:t>
            </w:r>
          </w:p>
        </w:tc>
      </w:tr>
      <w:tr w:rsidR="005E6399" w14:paraId="6C95EB1C" w14:textId="77777777" w:rsidTr="000F49E1">
        <w:tc>
          <w:tcPr>
            <w:tcW w:w="805" w:type="dxa"/>
            <w:vAlign w:val="center"/>
          </w:tcPr>
          <w:p w14:paraId="7EF177AA" w14:textId="7494CF08" w:rsidR="005E6399" w:rsidRDefault="005E6399" w:rsidP="002939E9">
            <w:pPr>
              <w:spacing w:line="288" w:lineRule="auto"/>
              <w:ind w:right="72"/>
              <w:jc w:val="center"/>
              <w:rPr>
                <w:b/>
                <w:bCs/>
                <w:sz w:val="26"/>
                <w:szCs w:val="26"/>
              </w:rPr>
            </w:pPr>
            <w:r>
              <w:rPr>
                <w:b/>
                <w:bCs/>
                <w:sz w:val="26"/>
                <w:szCs w:val="26"/>
              </w:rPr>
              <w:t>3</w:t>
            </w:r>
          </w:p>
        </w:tc>
        <w:tc>
          <w:tcPr>
            <w:tcW w:w="3870" w:type="dxa"/>
          </w:tcPr>
          <w:p w14:paraId="1088C1DA" w14:textId="28951BDF" w:rsidR="005E6399" w:rsidRDefault="005E6399" w:rsidP="002939E9">
            <w:pPr>
              <w:spacing w:line="288" w:lineRule="auto"/>
              <w:ind w:right="72"/>
              <w:rPr>
                <w:b/>
                <w:bCs/>
                <w:sz w:val="26"/>
                <w:szCs w:val="26"/>
              </w:rPr>
            </w:pPr>
            <w:r>
              <w:rPr>
                <w:b/>
                <w:bCs/>
                <w:sz w:val="26"/>
                <w:szCs w:val="26"/>
              </w:rPr>
              <w:t>Định luật Ôm toàn mạch</w:t>
            </w:r>
          </w:p>
        </w:tc>
        <w:tc>
          <w:tcPr>
            <w:tcW w:w="1890" w:type="dxa"/>
            <w:vAlign w:val="center"/>
          </w:tcPr>
          <w:p w14:paraId="698193CC" w14:textId="5A88DDD3" w:rsidR="005E6399" w:rsidRPr="002939E9" w:rsidRDefault="000F49E1" w:rsidP="002939E9">
            <w:pPr>
              <w:spacing w:line="288" w:lineRule="auto"/>
              <w:ind w:right="72"/>
              <w:jc w:val="center"/>
              <w:rPr>
                <w:sz w:val="26"/>
                <w:szCs w:val="26"/>
              </w:rPr>
            </w:pPr>
            <w:r w:rsidRPr="002939E9">
              <w:rPr>
                <w:sz w:val="26"/>
                <w:szCs w:val="26"/>
              </w:rPr>
              <w:t>x</w:t>
            </w:r>
          </w:p>
        </w:tc>
        <w:tc>
          <w:tcPr>
            <w:tcW w:w="1710" w:type="dxa"/>
            <w:vAlign w:val="center"/>
          </w:tcPr>
          <w:p w14:paraId="2B0FDD84" w14:textId="4FB2BDE5" w:rsidR="005E6399" w:rsidRPr="002939E9" w:rsidRDefault="000F49E1" w:rsidP="002939E9">
            <w:pPr>
              <w:spacing w:line="288" w:lineRule="auto"/>
              <w:ind w:right="72"/>
              <w:jc w:val="center"/>
              <w:rPr>
                <w:sz w:val="26"/>
                <w:szCs w:val="26"/>
              </w:rPr>
            </w:pPr>
            <w:r w:rsidRPr="002939E9">
              <w:rPr>
                <w:sz w:val="26"/>
                <w:szCs w:val="26"/>
              </w:rPr>
              <w:t>x</w:t>
            </w:r>
          </w:p>
        </w:tc>
        <w:tc>
          <w:tcPr>
            <w:tcW w:w="1800" w:type="dxa"/>
            <w:vAlign w:val="center"/>
          </w:tcPr>
          <w:p w14:paraId="1AB1D3B8" w14:textId="172BD6A8" w:rsidR="005E6399" w:rsidRPr="002939E9" w:rsidRDefault="000F49E1" w:rsidP="002939E9">
            <w:pPr>
              <w:spacing w:line="288" w:lineRule="auto"/>
              <w:ind w:right="72"/>
              <w:jc w:val="center"/>
              <w:rPr>
                <w:sz w:val="26"/>
                <w:szCs w:val="26"/>
              </w:rPr>
            </w:pPr>
            <w:r w:rsidRPr="002939E9">
              <w:rPr>
                <w:sz w:val="26"/>
                <w:szCs w:val="26"/>
              </w:rPr>
              <w:t>x</w:t>
            </w:r>
          </w:p>
        </w:tc>
        <w:tc>
          <w:tcPr>
            <w:tcW w:w="1890" w:type="dxa"/>
            <w:vAlign w:val="center"/>
          </w:tcPr>
          <w:p w14:paraId="3313E740" w14:textId="1DB596DB" w:rsidR="005E6399" w:rsidRPr="002939E9" w:rsidRDefault="000F49E1" w:rsidP="002939E9">
            <w:pPr>
              <w:spacing w:line="288" w:lineRule="auto"/>
              <w:ind w:right="72"/>
              <w:jc w:val="center"/>
              <w:rPr>
                <w:sz w:val="26"/>
                <w:szCs w:val="26"/>
              </w:rPr>
            </w:pPr>
            <w:r w:rsidRPr="002939E9">
              <w:rPr>
                <w:sz w:val="26"/>
                <w:szCs w:val="26"/>
              </w:rPr>
              <w:t>x</w:t>
            </w:r>
          </w:p>
        </w:tc>
        <w:tc>
          <w:tcPr>
            <w:tcW w:w="2520" w:type="dxa"/>
            <w:vAlign w:val="center"/>
          </w:tcPr>
          <w:p w14:paraId="1D9B5EF0" w14:textId="4B00B974" w:rsidR="005E6399" w:rsidRDefault="000F49E1" w:rsidP="002939E9">
            <w:pPr>
              <w:spacing w:line="288" w:lineRule="auto"/>
              <w:ind w:right="72"/>
              <w:jc w:val="center"/>
              <w:rPr>
                <w:b/>
                <w:bCs/>
                <w:sz w:val="26"/>
                <w:szCs w:val="26"/>
              </w:rPr>
            </w:pPr>
            <w:r>
              <w:rPr>
                <w:b/>
                <w:bCs/>
                <w:sz w:val="26"/>
                <w:szCs w:val="26"/>
              </w:rPr>
              <w:t>2,5đ</w:t>
            </w:r>
          </w:p>
        </w:tc>
      </w:tr>
      <w:tr w:rsidR="005E6399" w14:paraId="2AF5C14A" w14:textId="77777777" w:rsidTr="000F49E1">
        <w:tc>
          <w:tcPr>
            <w:tcW w:w="805" w:type="dxa"/>
            <w:vAlign w:val="center"/>
          </w:tcPr>
          <w:p w14:paraId="4E698DC7" w14:textId="0BD75674" w:rsidR="005E6399" w:rsidRDefault="005E6399" w:rsidP="002939E9">
            <w:pPr>
              <w:spacing w:line="288" w:lineRule="auto"/>
              <w:ind w:right="72"/>
              <w:jc w:val="center"/>
              <w:rPr>
                <w:b/>
                <w:bCs/>
                <w:sz w:val="26"/>
                <w:szCs w:val="26"/>
              </w:rPr>
            </w:pPr>
            <w:r>
              <w:rPr>
                <w:b/>
                <w:bCs/>
                <w:sz w:val="26"/>
                <w:szCs w:val="26"/>
              </w:rPr>
              <w:t>4</w:t>
            </w:r>
          </w:p>
        </w:tc>
        <w:tc>
          <w:tcPr>
            <w:tcW w:w="3870" w:type="dxa"/>
          </w:tcPr>
          <w:p w14:paraId="4270E7D4" w14:textId="336BFBF7" w:rsidR="005E6399" w:rsidRDefault="005E6399" w:rsidP="002939E9">
            <w:pPr>
              <w:spacing w:line="288" w:lineRule="auto"/>
              <w:ind w:right="72"/>
              <w:rPr>
                <w:b/>
                <w:bCs/>
                <w:sz w:val="26"/>
                <w:szCs w:val="26"/>
              </w:rPr>
            </w:pPr>
            <w:r>
              <w:rPr>
                <w:b/>
                <w:bCs/>
                <w:sz w:val="26"/>
                <w:szCs w:val="26"/>
              </w:rPr>
              <w:t>Ghép nguồn điện thành bộ</w:t>
            </w:r>
          </w:p>
        </w:tc>
        <w:tc>
          <w:tcPr>
            <w:tcW w:w="1890" w:type="dxa"/>
            <w:vAlign w:val="center"/>
          </w:tcPr>
          <w:p w14:paraId="007A965F" w14:textId="77777777" w:rsidR="005E6399" w:rsidRPr="002939E9" w:rsidRDefault="005E6399" w:rsidP="002939E9">
            <w:pPr>
              <w:spacing w:line="288" w:lineRule="auto"/>
              <w:ind w:right="72"/>
              <w:jc w:val="center"/>
              <w:rPr>
                <w:sz w:val="26"/>
                <w:szCs w:val="26"/>
              </w:rPr>
            </w:pPr>
          </w:p>
        </w:tc>
        <w:tc>
          <w:tcPr>
            <w:tcW w:w="1710" w:type="dxa"/>
            <w:vAlign w:val="center"/>
          </w:tcPr>
          <w:p w14:paraId="79E772A1" w14:textId="77777777" w:rsidR="005E6399" w:rsidRPr="002939E9" w:rsidRDefault="005E6399" w:rsidP="002939E9">
            <w:pPr>
              <w:spacing w:line="288" w:lineRule="auto"/>
              <w:ind w:right="72"/>
              <w:jc w:val="center"/>
              <w:rPr>
                <w:sz w:val="26"/>
                <w:szCs w:val="26"/>
              </w:rPr>
            </w:pPr>
          </w:p>
        </w:tc>
        <w:tc>
          <w:tcPr>
            <w:tcW w:w="1800" w:type="dxa"/>
            <w:vAlign w:val="center"/>
          </w:tcPr>
          <w:p w14:paraId="3F258C91" w14:textId="5A691325" w:rsidR="005E6399" w:rsidRPr="002939E9" w:rsidRDefault="000F49E1" w:rsidP="002939E9">
            <w:pPr>
              <w:spacing w:line="288" w:lineRule="auto"/>
              <w:ind w:right="72"/>
              <w:jc w:val="center"/>
              <w:rPr>
                <w:sz w:val="26"/>
                <w:szCs w:val="26"/>
              </w:rPr>
            </w:pPr>
            <w:r w:rsidRPr="002939E9">
              <w:rPr>
                <w:sz w:val="26"/>
                <w:szCs w:val="26"/>
              </w:rPr>
              <w:t>x</w:t>
            </w:r>
          </w:p>
        </w:tc>
        <w:tc>
          <w:tcPr>
            <w:tcW w:w="1890" w:type="dxa"/>
            <w:vAlign w:val="center"/>
          </w:tcPr>
          <w:p w14:paraId="1E8E6248" w14:textId="77777777" w:rsidR="005E6399" w:rsidRPr="002939E9" w:rsidRDefault="005E6399" w:rsidP="002939E9">
            <w:pPr>
              <w:spacing w:line="288" w:lineRule="auto"/>
              <w:ind w:right="72"/>
              <w:jc w:val="center"/>
              <w:rPr>
                <w:sz w:val="26"/>
                <w:szCs w:val="26"/>
              </w:rPr>
            </w:pPr>
          </w:p>
        </w:tc>
        <w:tc>
          <w:tcPr>
            <w:tcW w:w="2520" w:type="dxa"/>
            <w:vAlign w:val="center"/>
          </w:tcPr>
          <w:p w14:paraId="575D2232" w14:textId="3CCF16F0" w:rsidR="005E6399" w:rsidRDefault="000F49E1" w:rsidP="002939E9">
            <w:pPr>
              <w:spacing w:line="288" w:lineRule="auto"/>
              <w:ind w:right="72"/>
              <w:jc w:val="center"/>
              <w:rPr>
                <w:b/>
                <w:bCs/>
                <w:sz w:val="26"/>
                <w:szCs w:val="26"/>
              </w:rPr>
            </w:pPr>
            <w:r>
              <w:rPr>
                <w:b/>
                <w:bCs/>
                <w:sz w:val="26"/>
                <w:szCs w:val="26"/>
              </w:rPr>
              <w:t>1đ</w:t>
            </w:r>
          </w:p>
        </w:tc>
      </w:tr>
      <w:tr w:rsidR="005E6399" w14:paraId="2C20B947" w14:textId="77777777" w:rsidTr="000F49E1">
        <w:tc>
          <w:tcPr>
            <w:tcW w:w="805" w:type="dxa"/>
            <w:vAlign w:val="center"/>
          </w:tcPr>
          <w:p w14:paraId="310507A7" w14:textId="5F1C4D05" w:rsidR="005E6399" w:rsidRDefault="005E6399" w:rsidP="002939E9">
            <w:pPr>
              <w:spacing w:line="288" w:lineRule="auto"/>
              <w:ind w:right="72"/>
              <w:jc w:val="center"/>
              <w:rPr>
                <w:b/>
                <w:bCs/>
                <w:sz w:val="26"/>
                <w:szCs w:val="26"/>
              </w:rPr>
            </w:pPr>
            <w:r>
              <w:rPr>
                <w:b/>
                <w:bCs/>
                <w:sz w:val="26"/>
                <w:szCs w:val="26"/>
              </w:rPr>
              <w:t>5</w:t>
            </w:r>
          </w:p>
        </w:tc>
        <w:tc>
          <w:tcPr>
            <w:tcW w:w="3870" w:type="dxa"/>
          </w:tcPr>
          <w:p w14:paraId="29036E5B" w14:textId="2B60BFB7" w:rsidR="005E6399" w:rsidRDefault="005E6399" w:rsidP="002939E9">
            <w:pPr>
              <w:spacing w:line="288" w:lineRule="auto"/>
              <w:ind w:right="72"/>
              <w:rPr>
                <w:b/>
                <w:bCs/>
                <w:sz w:val="26"/>
                <w:szCs w:val="26"/>
              </w:rPr>
            </w:pPr>
            <w:r>
              <w:rPr>
                <w:b/>
                <w:bCs/>
                <w:sz w:val="26"/>
                <w:szCs w:val="26"/>
              </w:rPr>
              <w:t>Dòng điện trong kim loại</w:t>
            </w:r>
          </w:p>
        </w:tc>
        <w:tc>
          <w:tcPr>
            <w:tcW w:w="1890" w:type="dxa"/>
            <w:vAlign w:val="center"/>
          </w:tcPr>
          <w:p w14:paraId="03AD66FD" w14:textId="0C104624" w:rsidR="005E6399" w:rsidRPr="002939E9" w:rsidRDefault="000F49E1" w:rsidP="002939E9">
            <w:pPr>
              <w:spacing w:line="288" w:lineRule="auto"/>
              <w:ind w:right="72"/>
              <w:jc w:val="center"/>
              <w:rPr>
                <w:sz w:val="26"/>
                <w:szCs w:val="26"/>
              </w:rPr>
            </w:pPr>
            <w:r w:rsidRPr="002939E9">
              <w:rPr>
                <w:sz w:val="26"/>
                <w:szCs w:val="26"/>
              </w:rPr>
              <w:t>x</w:t>
            </w:r>
          </w:p>
        </w:tc>
        <w:tc>
          <w:tcPr>
            <w:tcW w:w="1710" w:type="dxa"/>
            <w:vAlign w:val="center"/>
          </w:tcPr>
          <w:p w14:paraId="2E54A7CA" w14:textId="675F826E" w:rsidR="005E6399" w:rsidRPr="002939E9" w:rsidRDefault="000F49E1" w:rsidP="002939E9">
            <w:pPr>
              <w:spacing w:line="288" w:lineRule="auto"/>
              <w:ind w:right="72"/>
              <w:jc w:val="center"/>
              <w:rPr>
                <w:sz w:val="26"/>
                <w:szCs w:val="26"/>
              </w:rPr>
            </w:pPr>
            <w:r w:rsidRPr="002939E9">
              <w:rPr>
                <w:sz w:val="26"/>
                <w:szCs w:val="26"/>
              </w:rPr>
              <w:t>x</w:t>
            </w:r>
          </w:p>
        </w:tc>
        <w:tc>
          <w:tcPr>
            <w:tcW w:w="1800" w:type="dxa"/>
            <w:vAlign w:val="center"/>
          </w:tcPr>
          <w:p w14:paraId="00B5CCD9" w14:textId="561BAE5F" w:rsidR="005E6399" w:rsidRPr="002939E9" w:rsidRDefault="000F49E1" w:rsidP="002939E9">
            <w:pPr>
              <w:spacing w:line="288" w:lineRule="auto"/>
              <w:ind w:right="72"/>
              <w:jc w:val="center"/>
              <w:rPr>
                <w:sz w:val="26"/>
                <w:szCs w:val="26"/>
              </w:rPr>
            </w:pPr>
            <w:r w:rsidRPr="002939E9">
              <w:rPr>
                <w:sz w:val="26"/>
                <w:szCs w:val="26"/>
              </w:rPr>
              <w:t>x</w:t>
            </w:r>
          </w:p>
        </w:tc>
        <w:tc>
          <w:tcPr>
            <w:tcW w:w="1890" w:type="dxa"/>
            <w:vAlign w:val="center"/>
          </w:tcPr>
          <w:p w14:paraId="598059DA" w14:textId="77777777" w:rsidR="005E6399" w:rsidRPr="002939E9" w:rsidRDefault="005E6399" w:rsidP="002939E9">
            <w:pPr>
              <w:spacing w:line="288" w:lineRule="auto"/>
              <w:ind w:right="72"/>
              <w:jc w:val="center"/>
              <w:rPr>
                <w:sz w:val="26"/>
                <w:szCs w:val="26"/>
              </w:rPr>
            </w:pPr>
          </w:p>
        </w:tc>
        <w:tc>
          <w:tcPr>
            <w:tcW w:w="2520" w:type="dxa"/>
            <w:vAlign w:val="center"/>
          </w:tcPr>
          <w:p w14:paraId="2C03E2CE" w14:textId="17403B75" w:rsidR="005E6399" w:rsidRDefault="000F49E1" w:rsidP="002939E9">
            <w:pPr>
              <w:spacing w:line="288" w:lineRule="auto"/>
              <w:ind w:right="72"/>
              <w:jc w:val="center"/>
              <w:rPr>
                <w:b/>
                <w:bCs/>
                <w:sz w:val="26"/>
                <w:szCs w:val="26"/>
              </w:rPr>
            </w:pPr>
            <w:r>
              <w:rPr>
                <w:b/>
                <w:bCs/>
                <w:sz w:val="26"/>
                <w:szCs w:val="26"/>
              </w:rPr>
              <w:t>2đ</w:t>
            </w:r>
          </w:p>
        </w:tc>
      </w:tr>
      <w:tr w:rsidR="005E6399" w14:paraId="4DA7BD56" w14:textId="77777777" w:rsidTr="000F49E1">
        <w:tc>
          <w:tcPr>
            <w:tcW w:w="805" w:type="dxa"/>
            <w:vAlign w:val="center"/>
          </w:tcPr>
          <w:p w14:paraId="7E70945C" w14:textId="5BC3B173" w:rsidR="005E6399" w:rsidRDefault="005E6399" w:rsidP="002939E9">
            <w:pPr>
              <w:spacing w:line="288" w:lineRule="auto"/>
              <w:ind w:right="72"/>
              <w:jc w:val="center"/>
              <w:rPr>
                <w:b/>
                <w:bCs/>
                <w:sz w:val="26"/>
                <w:szCs w:val="26"/>
              </w:rPr>
            </w:pPr>
            <w:r>
              <w:rPr>
                <w:b/>
                <w:bCs/>
                <w:sz w:val="26"/>
                <w:szCs w:val="26"/>
              </w:rPr>
              <w:t>6</w:t>
            </w:r>
          </w:p>
        </w:tc>
        <w:tc>
          <w:tcPr>
            <w:tcW w:w="3870" w:type="dxa"/>
          </w:tcPr>
          <w:p w14:paraId="3FF876C5" w14:textId="51C5784C" w:rsidR="005E6399" w:rsidRDefault="005E6399" w:rsidP="002939E9">
            <w:pPr>
              <w:spacing w:line="288" w:lineRule="auto"/>
              <w:ind w:right="72"/>
              <w:rPr>
                <w:b/>
                <w:bCs/>
                <w:sz w:val="26"/>
                <w:szCs w:val="26"/>
              </w:rPr>
            </w:pPr>
            <w:r>
              <w:rPr>
                <w:b/>
                <w:bCs/>
                <w:sz w:val="26"/>
                <w:szCs w:val="26"/>
              </w:rPr>
              <w:t>Dòng điện trong chất điện phân</w:t>
            </w:r>
          </w:p>
        </w:tc>
        <w:tc>
          <w:tcPr>
            <w:tcW w:w="1890" w:type="dxa"/>
            <w:vAlign w:val="center"/>
          </w:tcPr>
          <w:p w14:paraId="39F14C64" w14:textId="7EFD4860" w:rsidR="005E6399" w:rsidRPr="002939E9" w:rsidRDefault="000F49E1" w:rsidP="002939E9">
            <w:pPr>
              <w:spacing w:line="288" w:lineRule="auto"/>
              <w:ind w:right="72"/>
              <w:jc w:val="center"/>
              <w:rPr>
                <w:sz w:val="26"/>
                <w:szCs w:val="26"/>
              </w:rPr>
            </w:pPr>
            <w:r w:rsidRPr="002939E9">
              <w:rPr>
                <w:sz w:val="26"/>
                <w:szCs w:val="26"/>
              </w:rPr>
              <w:t>x</w:t>
            </w:r>
          </w:p>
        </w:tc>
        <w:tc>
          <w:tcPr>
            <w:tcW w:w="1710" w:type="dxa"/>
            <w:vAlign w:val="center"/>
          </w:tcPr>
          <w:p w14:paraId="790C7696" w14:textId="55CE9138" w:rsidR="005E6399" w:rsidRPr="002939E9" w:rsidRDefault="000F49E1" w:rsidP="002939E9">
            <w:pPr>
              <w:spacing w:line="288" w:lineRule="auto"/>
              <w:ind w:right="72"/>
              <w:jc w:val="center"/>
              <w:rPr>
                <w:sz w:val="26"/>
                <w:szCs w:val="26"/>
              </w:rPr>
            </w:pPr>
            <w:r w:rsidRPr="002939E9">
              <w:rPr>
                <w:sz w:val="26"/>
                <w:szCs w:val="26"/>
              </w:rPr>
              <w:t>x</w:t>
            </w:r>
          </w:p>
        </w:tc>
        <w:tc>
          <w:tcPr>
            <w:tcW w:w="1800" w:type="dxa"/>
            <w:vAlign w:val="center"/>
          </w:tcPr>
          <w:p w14:paraId="6E2E45A9" w14:textId="70A60568" w:rsidR="005E6399" w:rsidRPr="002939E9" w:rsidRDefault="000F49E1" w:rsidP="002939E9">
            <w:pPr>
              <w:spacing w:line="288" w:lineRule="auto"/>
              <w:ind w:right="72"/>
              <w:jc w:val="center"/>
              <w:rPr>
                <w:sz w:val="26"/>
                <w:szCs w:val="26"/>
              </w:rPr>
            </w:pPr>
            <w:r w:rsidRPr="002939E9">
              <w:rPr>
                <w:sz w:val="26"/>
                <w:szCs w:val="26"/>
              </w:rPr>
              <w:t>x</w:t>
            </w:r>
          </w:p>
        </w:tc>
        <w:tc>
          <w:tcPr>
            <w:tcW w:w="1890" w:type="dxa"/>
            <w:vAlign w:val="center"/>
          </w:tcPr>
          <w:p w14:paraId="00335744" w14:textId="77777777" w:rsidR="005E6399" w:rsidRPr="002939E9" w:rsidRDefault="005E6399" w:rsidP="002939E9">
            <w:pPr>
              <w:spacing w:line="288" w:lineRule="auto"/>
              <w:ind w:right="72"/>
              <w:jc w:val="center"/>
              <w:rPr>
                <w:sz w:val="26"/>
                <w:szCs w:val="26"/>
              </w:rPr>
            </w:pPr>
          </w:p>
        </w:tc>
        <w:tc>
          <w:tcPr>
            <w:tcW w:w="2520" w:type="dxa"/>
            <w:vAlign w:val="center"/>
          </w:tcPr>
          <w:p w14:paraId="4CA76A59" w14:textId="68B069C3" w:rsidR="005E6399" w:rsidRDefault="000F49E1" w:rsidP="002939E9">
            <w:pPr>
              <w:spacing w:line="288" w:lineRule="auto"/>
              <w:ind w:right="72"/>
              <w:jc w:val="center"/>
              <w:rPr>
                <w:b/>
                <w:bCs/>
                <w:sz w:val="26"/>
                <w:szCs w:val="26"/>
              </w:rPr>
            </w:pPr>
            <w:r>
              <w:rPr>
                <w:b/>
                <w:bCs/>
                <w:sz w:val="26"/>
                <w:szCs w:val="26"/>
              </w:rPr>
              <w:t>2đ</w:t>
            </w:r>
          </w:p>
        </w:tc>
      </w:tr>
      <w:tr w:rsidR="005E6399" w14:paraId="5D8E1031" w14:textId="77777777" w:rsidTr="000F49E1">
        <w:tc>
          <w:tcPr>
            <w:tcW w:w="4675" w:type="dxa"/>
            <w:gridSpan w:val="2"/>
            <w:vAlign w:val="center"/>
          </w:tcPr>
          <w:p w14:paraId="63696B29" w14:textId="36EE1DD4" w:rsidR="005E6399" w:rsidRDefault="005E6399" w:rsidP="002939E9">
            <w:pPr>
              <w:spacing w:line="288" w:lineRule="auto"/>
              <w:ind w:right="72"/>
              <w:jc w:val="center"/>
              <w:rPr>
                <w:b/>
                <w:bCs/>
                <w:sz w:val="26"/>
                <w:szCs w:val="26"/>
              </w:rPr>
            </w:pPr>
            <w:r>
              <w:rPr>
                <w:b/>
                <w:bCs/>
                <w:sz w:val="26"/>
                <w:szCs w:val="26"/>
              </w:rPr>
              <w:t>Tổng</w:t>
            </w:r>
          </w:p>
        </w:tc>
        <w:tc>
          <w:tcPr>
            <w:tcW w:w="1890" w:type="dxa"/>
            <w:vAlign w:val="center"/>
          </w:tcPr>
          <w:p w14:paraId="5E40FCAD" w14:textId="61B0EE49" w:rsidR="005E6399" w:rsidRDefault="005E6399" w:rsidP="002939E9">
            <w:pPr>
              <w:spacing w:line="288" w:lineRule="auto"/>
              <w:ind w:right="72"/>
              <w:jc w:val="center"/>
              <w:rPr>
                <w:b/>
                <w:bCs/>
                <w:sz w:val="26"/>
                <w:szCs w:val="26"/>
              </w:rPr>
            </w:pPr>
            <w:r>
              <w:rPr>
                <w:b/>
                <w:bCs/>
                <w:sz w:val="26"/>
                <w:szCs w:val="26"/>
              </w:rPr>
              <w:t>3đ</w:t>
            </w:r>
          </w:p>
        </w:tc>
        <w:tc>
          <w:tcPr>
            <w:tcW w:w="1710" w:type="dxa"/>
            <w:vAlign w:val="center"/>
          </w:tcPr>
          <w:p w14:paraId="7E2A718E" w14:textId="0BB4C937" w:rsidR="005E6399" w:rsidRDefault="005E6399" w:rsidP="002939E9">
            <w:pPr>
              <w:spacing w:line="288" w:lineRule="auto"/>
              <w:ind w:right="72"/>
              <w:jc w:val="center"/>
              <w:rPr>
                <w:b/>
                <w:bCs/>
                <w:sz w:val="26"/>
                <w:szCs w:val="26"/>
              </w:rPr>
            </w:pPr>
            <w:r>
              <w:rPr>
                <w:b/>
                <w:bCs/>
                <w:sz w:val="26"/>
                <w:szCs w:val="26"/>
              </w:rPr>
              <w:t>1đ</w:t>
            </w:r>
          </w:p>
        </w:tc>
        <w:tc>
          <w:tcPr>
            <w:tcW w:w="1800" w:type="dxa"/>
            <w:vAlign w:val="center"/>
          </w:tcPr>
          <w:p w14:paraId="3D534654" w14:textId="336F2471" w:rsidR="005E6399" w:rsidRDefault="005E6399" w:rsidP="002939E9">
            <w:pPr>
              <w:spacing w:line="288" w:lineRule="auto"/>
              <w:ind w:right="72"/>
              <w:jc w:val="center"/>
              <w:rPr>
                <w:b/>
                <w:bCs/>
                <w:sz w:val="26"/>
                <w:szCs w:val="26"/>
              </w:rPr>
            </w:pPr>
            <w:r>
              <w:rPr>
                <w:b/>
                <w:bCs/>
                <w:sz w:val="26"/>
                <w:szCs w:val="26"/>
              </w:rPr>
              <w:t>4,5đ</w:t>
            </w:r>
          </w:p>
        </w:tc>
        <w:tc>
          <w:tcPr>
            <w:tcW w:w="1890" w:type="dxa"/>
            <w:vAlign w:val="center"/>
          </w:tcPr>
          <w:p w14:paraId="3EBDD42A" w14:textId="169E760D" w:rsidR="005E6399" w:rsidRDefault="005E6399" w:rsidP="002939E9">
            <w:pPr>
              <w:spacing w:line="288" w:lineRule="auto"/>
              <w:ind w:right="72"/>
              <w:jc w:val="center"/>
              <w:rPr>
                <w:b/>
                <w:bCs/>
                <w:sz w:val="26"/>
                <w:szCs w:val="26"/>
              </w:rPr>
            </w:pPr>
            <w:r>
              <w:rPr>
                <w:b/>
                <w:bCs/>
                <w:sz w:val="26"/>
                <w:szCs w:val="26"/>
              </w:rPr>
              <w:t>1,5đ</w:t>
            </w:r>
          </w:p>
        </w:tc>
        <w:tc>
          <w:tcPr>
            <w:tcW w:w="2520" w:type="dxa"/>
            <w:vAlign w:val="center"/>
          </w:tcPr>
          <w:p w14:paraId="13812C52" w14:textId="207B28AB" w:rsidR="005E6399" w:rsidRDefault="000F49E1" w:rsidP="002939E9">
            <w:pPr>
              <w:spacing w:line="288" w:lineRule="auto"/>
              <w:ind w:right="72"/>
              <w:jc w:val="center"/>
              <w:rPr>
                <w:b/>
                <w:bCs/>
                <w:sz w:val="26"/>
                <w:szCs w:val="26"/>
              </w:rPr>
            </w:pPr>
            <w:r>
              <w:rPr>
                <w:b/>
                <w:bCs/>
                <w:sz w:val="26"/>
                <w:szCs w:val="26"/>
              </w:rPr>
              <w:t>10đ</w:t>
            </w:r>
          </w:p>
        </w:tc>
      </w:tr>
    </w:tbl>
    <w:p w14:paraId="010D25ED" w14:textId="77777777" w:rsidR="004971B9" w:rsidRPr="002107FB" w:rsidRDefault="004971B9" w:rsidP="004971B9">
      <w:pPr>
        <w:ind w:right="70"/>
        <w:rPr>
          <w:b/>
          <w:bCs/>
          <w:sz w:val="26"/>
          <w:szCs w:val="26"/>
        </w:rPr>
      </w:pPr>
    </w:p>
    <w:p w14:paraId="4726190F" w14:textId="6F287DA4" w:rsidR="004971B9" w:rsidRPr="000F49E1" w:rsidRDefault="004971B9" w:rsidP="004971B9">
      <w:pPr>
        <w:ind w:right="70"/>
        <w:rPr>
          <w:b/>
          <w:bCs/>
          <w:color w:val="FF0000"/>
          <w:sz w:val="26"/>
          <w:szCs w:val="26"/>
        </w:rPr>
      </w:pPr>
      <w:r w:rsidRPr="000F49E1">
        <w:rPr>
          <w:b/>
          <w:bCs/>
          <w:color w:val="FF0000"/>
          <w:sz w:val="26"/>
          <w:szCs w:val="26"/>
        </w:rPr>
        <w:t>ĐẶC TẢ ĐỀ</w:t>
      </w:r>
      <w:r w:rsidR="000F49E1" w:rsidRPr="000F49E1">
        <w:rPr>
          <w:b/>
          <w:bCs/>
          <w:color w:val="FF0000"/>
          <w:sz w:val="26"/>
          <w:szCs w:val="26"/>
        </w:rPr>
        <w:t xml:space="preserve"> 11A</w:t>
      </w:r>
    </w:p>
    <w:tbl>
      <w:tblPr>
        <w:tblW w:w="14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3"/>
        <w:gridCol w:w="8968"/>
        <w:gridCol w:w="1022"/>
        <w:gridCol w:w="990"/>
        <w:gridCol w:w="900"/>
        <w:gridCol w:w="769"/>
        <w:gridCol w:w="7"/>
      </w:tblGrid>
      <w:tr w:rsidR="000D2E75" w:rsidRPr="002107FB" w14:paraId="235D3F08" w14:textId="77777777" w:rsidTr="000D2E75">
        <w:tc>
          <w:tcPr>
            <w:tcW w:w="1883" w:type="dxa"/>
            <w:vMerge w:val="restart"/>
            <w:shd w:val="clear" w:color="auto" w:fill="auto"/>
            <w:vAlign w:val="center"/>
          </w:tcPr>
          <w:p w14:paraId="1B9C200E" w14:textId="77777777" w:rsidR="000D2E75" w:rsidRPr="002107FB" w:rsidRDefault="000D2E75" w:rsidP="004971B9">
            <w:pPr>
              <w:spacing w:after="0" w:line="240" w:lineRule="auto"/>
              <w:jc w:val="center"/>
              <w:rPr>
                <w:szCs w:val="24"/>
              </w:rPr>
            </w:pPr>
            <w:r w:rsidRPr="002107FB">
              <w:rPr>
                <w:b/>
                <w:szCs w:val="24"/>
              </w:rPr>
              <w:t>Nội dung</w:t>
            </w:r>
          </w:p>
          <w:p w14:paraId="4F867720" w14:textId="77777777" w:rsidR="000D2E75" w:rsidRPr="002107FB" w:rsidRDefault="000D2E75" w:rsidP="004971B9">
            <w:pPr>
              <w:spacing w:after="0" w:line="240" w:lineRule="auto"/>
              <w:jc w:val="center"/>
              <w:rPr>
                <w:szCs w:val="24"/>
              </w:rPr>
            </w:pPr>
            <w:r w:rsidRPr="002107FB">
              <w:rPr>
                <w:b/>
                <w:szCs w:val="24"/>
              </w:rPr>
              <w:t>kiến thức</w:t>
            </w:r>
          </w:p>
        </w:tc>
        <w:tc>
          <w:tcPr>
            <w:tcW w:w="8968" w:type="dxa"/>
            <w:vMerge w:val="restart"/>
            <w:shd w:val="clear" w:color="auto" w:fill="auto"/>
            <w:vAlign w:val="center"/>
          </w:tcPr>
          <w:p w14:paraId="7494EFBF" w14:textId="77777777" w:rsidR="000D2E75" w:rsidRPr="003B47C7" w:rsidRDefault="000D2E75" w:rsidP="004971B9">
            <w:pPr>
              <w:spacing w:after="0" w:line="240" w:lineRule="auto"/>
              <w:jc w:val="center"/>
              <w:rPr>
                <w:szCs w:val="24"/>
              </w:rPr>
            </w:pPr>
            <w:r w:rsidRPr="003B47C7">
              <w:rPr>
                <w:b/>
                <w:szCs w:val="24"/>
              </w:rPr>
              <w:t>Chuẩn kiến thức kỹ năng cần kiểm tra</w:t>
            </w:r>
          </w:p>
        </w:tc>
        <w:tc>
          <w:tcPr>
            <w:tcW w:w="3688" w:type="dxa"/>
            <w:gridSpan w:val="5"/>
            <w:shd w:val="clear" w:color="auto" w:fill="auto"/>
            <w:vAlign w:val="center"/>
          </w:tcPr>
          <w:p w14:paraId="10BE6C86" w14:textId="77777777" w:rsidR="000D2E75" w:rsidRDefault="000D2E75" w:rsidP="004971B9">
            <w:pPr>
              <w:spacing w:after="0" w:line="240" w:lineRule="auto"/>
              <w:jc w:val="center"/>
              <w:rPr>
                <w:b/>
                <w:szCs w:val="24"/>
              </w:rPr>
            </w:pPr>
            <w:r w:rsidRPr="002107FB">
              <w:rPr>
                <w:b/>
                <w:szCs w:val="24"/>
              </w:rPr>
              <w:t>Số câu hỏi</w:t>
            </w:r>
            <w:r>
              <w:rPr>
                <w:b/>
                <w:szCs w:val="24"/>
              </w:rPr>
              <w:t xml:space="preserve"> (số điểm)</w:t>
            </w:r>
          </w:p>
          <w:p w14:paraId="74560726" w14:textId="77777777" w:rsidR="000D2E75" w:rsidRPr="002107FB" w:rsidRDefault="000D2E75" w:rsidP="004971B9">
            <w:pPr>
              <w:spacing w:after="0" w:line="240" w:lineRule="auto"/>
              <w:jc w:val="center"/>
              <w:rPr>
                <w:szCs w:val="24"/>
              </w:rPr>
            </w:pPr>
            <w:r w:rsidRPr="002107FB">
              <w:rPr>
                <w:b/>
                <w:szCs w:val="24"/>
              </w:rPr>
              <w:t>theo mức độ nhận thức</w:t>
            </w:r>
          </w:p>
        </w:tc>
      </w:tr>
      <w:tr w:rsidR="000D2E75" w:rsidRPr="002107FB" w14:paraId="3A3A89CE" w14:textId="77777777" w:rsidTr="000D2E75">
        <w:trPr>
          <w:gridAfter w:val="1"/>
          <w:wAfter w:w="7" w:type="dxa"/>
          <w:trHeight w:val="818"/>
        </w:trPr>
        <w:tc>
          <w:tcPr>
            <w:tcW w:w="1883" w:type="dxa"/>
            <w:vMerge/>
            <w:vAlign w:val="center"/>
          </w:tcPr>
          <w:p w14:paraId="4B47E40E" w14:textId="77777777" w:rsidR="000D2E75" w:rsidRPr="002107FB" w:rsidRDefault="000D2E75" w:rsidP="004971B9">
            <w:pPr>
              <w:spacing w:after="0" w:line="240" w:lineRule="auto"/>
              <w:jc w:val="center"/>
              <w:rPr>
                <w:szCs w:val="24"/>
              </w:rPr>
            </w:pPr>
          </w:p>
        </w:tc>
        <w:tc>
          <w:tcPr>
            <w:tcW w:w="8968" w:type="dxa"/>
            <w:vMerge/>
            <w:vAlign w:val="center"/>
          </w:tcPr>
          <w:p w14:paraId="2004D83C" w14:textId="77777777" w:rsidR="000D2E75" w:rsidRPr="003B47C7" w:rsidRDefault="000D2E75" w:rsidP="004971B9">
            <w:pPr>
              <w:spacing w:after="0" w:line="240" w:lineRule="auto"/>
              <w:jc w:val="center"/>
              <w:rPr>
                <w:szCs w:val="24"/>
              </w:rPr>
            </w:pPr>
          </w:p>
        </w:tc>
        <w:tc>
          <w:tcPr>
            <w:tcW w:w="1022" w:type="dxa"/>
            <w:shd w:val="clear" w:color="auto" w:fill="auto"/>
            <w:vAlign w:val="center"/>
          </w:tcPr>
          <w:p w14:paraId="74E845E4" w14:textId="77777777" w:rsidR="000D2E75" w:rsidRPr="002107FB" w:rsidRDefault="000D2E75" w:rsidP="004971B9">
            <w:pPr>
              <w:spacing w:after="0" w:line="240" w:lineRule="auto"/>
              <w:jc w:val="center"/>
            </w:pPr>
            <w:r w:rsidRPr="002107FB">
              <w:rPr>
                <w:b/>
              </w:rPr>
              <w:t>Nhận biết</w:t>
            </w:r>
          </w:p>
        </w:tc>
        <w:tc>
          <w:tcPr>
            <w:tcW w:w="990" w:type="dxa"/>
            <w:shd w:val="clear" w:color="auto" w:fill="auto"/>
            <w:vAlign w:val="center"/>
          </w:tcPr>
          <w:p w14:paraId="0DCE42B4" w14:textId="77777777" w:rsidR="000D2E75" w:rsidRPr="002107FB" w:rsidRDefault="000D2E75" w:rsidP="004971B9">
            <w:pPr>
              <w:spacing w:after="0" w:line="240" w:lineRule="auto"/>
              <w:jc w:val="center"/>
            </w:pPr>
            <w:r w:rsidRPr="002107FB">
              <w:rPr>
                <w:b/>
              </w:rPr>
              <w:t>Thông hiểu</w:t>
            </w:r>
          </w:p>
        </w:tc>
        <w:tc>
          <w:tcPr>
            <w:tcW w:w="900" w:type="dxa"/>
            <w:shd w:val="clear" w:color="auto" w:fill="auto"/>
            <w:vAlign w:val="center"/>
          </w:tcPr>
          <w:p w14:paraId="3CE1A512" w14:textId="77777777" w:rsidR="000D2E75" w:rsidRPr="002107FB" w:rsidRDefault="000D2E75" w:rsidP="004971B9">
            <w:pPr>
              <w:spacing w:after="0" w:line="240" w:lineRule="auto"/>
              <w:jc w:val="center"/>
            </w:pPr>
            <w:r w:rsidRPr="002107FB">
              <w:rPr>
                <w:b/>
              </w:rPr>
              <w:t>Vận dụng</w:t>
            </w:r>
          </w:p>
        </w:tc>
        <w:tc>
          <w:tcPr>
            <w:tcW w:w="769" w:type="dxa"/>
            <w:shd w:val="clear" w:color="auto" w:fill="auto"/>
            <w:vAlign w:val="center"/>
          </w:tcPr>
          <w:p w14:paraId="3786676D" w14:textId="77777777" w:rsidR="000D2E75" w:rsidRPr="002107FB" w:rsidRDefault="000D2E75" w:rsidP="004971B9">
            <w:pPr>
              <w:spacing w:after="0" w:line="240" w:lineRule="auto"/>
              <w:jc w:val="center"/>
            </w:pPr>
            <w:r w:rsidRPr="002107FB">
              <w:rPr>
                <w:b/>
              </w:rPr>
              <w:t>Vận dụng cao</w:t>
            </w:r>
          </w:p>
        </w:tc>
      </w:tr>
      <w:tr w:rsidR="002939E9" w:rsidRPr="002107FB" w14:paraId="066100EB" w14:textId="77777777" w:rsidTr="000D2E75">
        <w:trPr>
          <w:gridAfter w:val="1"/>
          <w:wAfter w:w="7" w:type="dxa"/>
        </w:trPr>
        <w:tc>
          <w:tcPr>
            <w:tcW w:w="1883" w:type="dxa"/>
            <w:shd w:val="clear" w:color="auto" w:fill="auto"/>
            <w:vAlign w:val="center"/>
          </w:tcPr>
          <w:p w14:paraId="2D08C533" w14:textId="2BF3A774" w:rsidR="002939E9" w:rsidRDefault="002939E9" w:rsidP="004971B9">
            <w:pPr>
              <w:spacing w:after="0" w:line="240" w:lineRule="auto"/>
              <w:jc w:val="center"/>
              <w:rPr>
                <w:b/>
                <w:bCs/>
                <w:sz w:val="22"/>
              </w:rPr>
            </w:pPr>
            <w:r>
              <w:rPr>
                <w:b/>
                <w:bCs/>
                <w:sz w:val="22"/>
              </w:rPr>
              <w:t>DÒNG ĐIỆN</w:t>
            </w:r>
          </w:p>
        </w:tc>
        <w:tc>
          <w:tcPr>
            <w:tcW w:w="8968" w:type="dxa"/>
            <w:shd w:val="clear" w:color="auto" w:fill="auto"/>
          </w:tcPr>
          <w:p w14:paraId="15F425B5" w14:textId="77777777" w:rsidR="002939E9" w:rsidRPr="003B47C7" w:rsidRDefault="002939E9" w:rsidP="006E4D98">
            <w:pPr>
              <w:spacing w:after="0" w:line="240" w:lineRule="auto"/>
              <w:jc w:val="both"/>
              <w:rPr>
                <w:szCs w:val="24"/>
              </w:rPr>
            </w:pPr>
            <w:r w:rsidRPr="003B47C7">
              <w:rPr>
                <w:b/>
                <w:szCs w:val="24"/>
              </w:rPr>
              <w:t>Nhận biết:</w:t>
            </w:r>
          </w:p>
          <w:p w14:paraId="52574A5F" w14:textId="543A6A34" w:rsidR="002939E9" w:rsidRPr="003B47C7" w:rsidRDefault="002939E9" w:rsidP="006E4D98">
            <w:pPr>
              <w:spacing w:after="0" w:line="240" w:lineRule="auto"/>
              <w:rPr>
                <w:rFonts w:eastAsia="TimesNewRomanPS-BoldMT"/>
                <w:szCs w:val="24"/>
                <w:lang w:val="nl-NL"/>
              </w:rPr>
            </w:pPr>
            <w:r w:rsidRPr="003B47C7">
              <w:rPr>
                <w:rFonts w:eastAsia="TimesNewRomanPS-BoldMT"/>
                <w:szCs w:val="24"/>
                <w:lang w:val="vi-VN"/>
              </w:rPr>
              <w:t xml:space="preserve">+ </w:t>
            </w:r>
            <w:r>
              <w:rPr>
                <w:rFonts w:eastAsia="TimesNewRomanPS-BoldMT"/>
                <w:szCs w:val="24"/>
                <w:lang w:val="nl-NL"/>
              </w:rPr>
              <w:t>Khái niệm dòng điện</w:t>
            </w:r>
          </w:p>
          <w:p w14:paraId="79CD127F" w14:textId="6FB41468" w:rsidR="002939E9" w:rsidRDefault="002939E9" w:rsidP="006E4D98">
            <w:pPr>
              <w:spacing w:after="0" w:line="240" w:lineRule="auto"/>
              <w:rPr>
                <w:rFonts w:eastAsia="TimesNewRomanPS-BoldMT"/>
                <w:szCs w:val="24"/>
                <w:lang w:val="nl-NL"/>
              </w:rPr>
            </w:pPr>
            <w:r w:rsidRPr="003B47C7">
              <w:rPr>
                <w:rFonts w:eastAsia="TimesNewRomanPS-BoldMT"/>
                <w:szCs w:val="24"/>
                <w:lang w:val="nl-NL"/>
              </w:rPr>
              <w:t xml:space="preserve">+ </w:t>
            </w:r>
            <w:r>
              <w:rPr>
                <w:rFonts w:eastAsia="TimesNewRomanPS-BoldMT"/>
                <w:szCs w:val="24"/>
                <w:lang w:val="nl-NL"/>
              </w:rPr>
              <w:t>Viết được công thức tính cường độ dòng điện</w:t>
            </w:r>
          </w:p>
          <w:p w14:paraId="6A7FDBC8" w14:textId="05700EE7" w:rsidR="002939E9" w:rsidRDefault="002939E9" w:rsidP="006E4D98">
            <w:pPr>
              <w:spacing w:after="0" w:line="240" w:lineRule="auto"/>
              <w:rPr>
                <w:rFonts w:eastAsia="TimesNewRomanPS-BoldMT"/>
                <w:szCs w:val="24"/>
                <w:lang w:val="nl-NL"/>
              </w:rPr>
            </w:pPr>
            <w:r>
              <w:rPr>
                <w:rFonts w:eastAsia="TimesNewRomanPS-BoldMT"/>
                <w:szCs w:val="24"/>
                <w:lang w:val="nl-NL"/>
              </w:rPr>
              <w:t>+ Nêu được đặc điểm của chiều và cường độ của dòng điện không đổi.</w:t>
            </w:r>
          </w:p>
          <w:p w14:paraId="36F8734F" w14:textId="63739BD0" w:rsidR="002939E9" w:rsidRDefault="002939E9" w:rsidP="006E4D98">
            <w:pPr>
              <w:spacing w:after="0" w:line="240" w:lineRule="auto"/>
              <w:rPr>
                <w:rFonts w:eastAsia="TimesNewRomanPS-BoldMT"/>
                <w:szCs w:val="24"/>
                <w:lang w:val="nl-NL"/>
              </w:rPr>
            </w:pPr>
            <w:r>
              <w:rPr>
                <w:rFonts w:eastAsia="TimesNewRomanPS-BoldMT"/>
                <w:szCs w:val="24"/>
                <w:lang w:val="nl-NL"/>
              </w:rPr>
              <w:t>+ Nêu điều kiện để có dòng điện</w:t>
            </w:r>
          </w:p>
          <w:p w14:paraId="652D6D6D" w14:textId="69FC75F5" w:rsidR="002939E9" w:rsidRDefault="002939E9" w:rsidP="006E4D98">
            <w:pPr>
              <w:spacing w:after="0" w:line="240" w:lineRule="auto"/>
              <w:rPr>
                <w:rFonts w:eastAsia="TimesNewRomanPS-BoldMT"/>
                <w:szCs w:val="24"/>
                <w:lang w:val="nl-NL"/>
              </w:rPr>
            </w:pPr>
            <w:r>
              <w:rPr>
                <w:rFonts w:eastAsia="TimesNewRomanPS-BoldMT"/>
                <w:szCs w:val="24"/>
                <w:lang w:val="nl-NL"/>
              </w:rPr>
              <w:t>+ Phát biểu được khái niệm nguồn điện</w:t>
            </w:r>
          </w:p>
          <w:p w14:paraId="109F33EF" w14:textId="469811AB" w:rsidR="002939E9" w:rsidRDefault="002939E9" w:rsidP="006E4D98">
            <w:pPr>
              <w:spacing w:after="0" w:line="240" w:lineRule="auto"/>
              <w:rPr>
                <w:rFonts w:eastAsia="TimesNewRomanPS-BoldMT"/>
                <w:szCs w:val="24"/>
                <w:lang w:val="nl-NL"/>
              </w:rPr>
            </w:pPr>
            <w:r>
              <w:rPr>
                <w:rFonts w:eastAsia="TimesNewRomanPS-BoldMT"/>
                <w:szCs w:val="24"/>
                <w:lang w:val="nl-NL"/>
              </w:rPr>
              <w:t>+ Viết được công thức tính suất điện động của nguồn điện</w:t>
            </w:r>
          </w:p>
          <w:p w14:paraId="4B4B993B" w14:textId="77777777" w:rsidR="002939E9" w:rsidRPr="003B47C7" w:rsidRDefault="002939E9" w:rsidP="006E4D98">
            <w:pPr>
              <w:spacing w:after="0" w:line="240" w:lineRule="auto"/>
              <w:jc w:val="both"/>
              <w:rPr>
                <w:szCs w:val="24"/>
              </w:rPr>
            </w:pPr>
            <w:r w:rsidRPr="003B47C7">
              <w:rPr>
                <w:b/>
                <w:szCs w:val="24"/>
              </w:rPr>
              <w:t>Thông hiểu:</w:t>
            </w:r>
          </w:p>
          <w:p w14:paraId="29F03996" w14:textId="2A5BF6BD" w:rsidR="002939E9" w:rsidRPr="006E4D98" w:rsidRDefault="002939E9" w:rsidP="006E4D98">
            <w:pPr>
              <w:spacing w:after="0" w:line="240" w:lineRule="auto"/>
              <w:rPr>
                <w:rFonts w:eastAsia="TimesNewRomanPS-BoldMT"/>
                <w:szCs w:val="24"/>
                <w:lang w:val="vi-VN"/>
              </w:rPr>
            </w:pPr>
            <w:r w:rsidRPr="003B47C7">
              <w:rPr>
                <w:rFonts w:eastAsia="TimesNewRomanPS-BoldMT"/>
                <w:szCs w:val="24"/>
                <w:lang w:val="vi-VN"/>
              </w:rPr>
              <w:t xml:space="preserve">+ </w:t>
            </w:r>
            <w:r>
              <w:rPr>
                <w:rFonts w:eastAsia="TimesNewRomanPS-BoldMT"/>
                <w:szCs w:val="24"/>
                <w:lang w:val="nl-NL"/>
              </w:rPr>
              <w:t>Giải thích được tác dụng của dòng điện (từ, nhiệt, quang, ...)</w:t>
            </w:r>
          </w:p>
          <w:p w14:paraId="10616E0A" w14:textId="77777777" w:rsidR="002939E9" w:rsidRDefault="002939E9" w:rsidP="006E4D98">
            <w:pPr>
              <w:spacing w:after="0" w:line="240" w:lineRule="auto"/>
              <w:rPr>
                <w:rFonts w:eastAsia="TimesNewRomanPS-BoldMT"/>
                <w:szCs w:val="24"/>
                <w:lang w:val="nl-NL"/>
              </w:rPr>
            </w:pPr>
            <w:r>
              <w:rPr>
                <w:rFonts w:eastAsia="TimesNewRomanPS-BoldMT"/>
                <w:szCs w:val="24"/>
                <w:lang w:val="nl-NL"/>
              </w:rPr>
              <w:t>+ Nêu được cách đo cường độ dòng điện</w:t>
            </w:r>
          </w:p>
          <w:p w14:paraId="4FA35E54" w14:textId="77777777" w:rsidR="002939E9" w:rsidRDefault="002939E9" w:rsidP="006E4D98">
            <w:pPr>
              <w:spacing w:after="0" w:line="240" w:lineRule="auto"/>
              <w:rPr>
                <w:rFonts w:eastAsia="TimesNewRomanPS-BoldMT"/>
                <w:szCs w:val="24"/>
                <w:lang w:val="nl-NL"/>
              </w:rPr>
            </w:pPr>
            <w:r>
              <w:rPr>
                <w:rFonts w:eastAsia="TimesNewRomanPS-BoldMT"/>
                <w:szCs w:val="24"/>
                <w:lang w:val="nl-NL"/>
              </w:rPr>
              <w:lastRenderedPageBreak/>
              <w:t>+ Giải thích được thông số trên nguồn điện</w:t>
            </w:r>
          </w:p>
          <w:p w14:paraId="26661008" w14:textId="77777777" w:rsidR="002939E9" w:rsidRDefault="002939E9" w:rsidP="006E4D98">
            <w:pPr>
              <w:spacing w:after="0" w:line="240" w:lineRule="auto"/>
              <w:rPr>
                <w:rFonts w:eastAsia="TimesNewRomanPS-BoldMT"/>
                <w:szCs w:val="24"/>
                <w:lang w:val="nl-NL"/>
              </w:rPr>
            </w:pPr>
            <w:r>
              <w:rPr>
                <w:rFonts w:eastAsia="TimesNewRomanPS-BoldMT"/>
                <w:szCs w:val="24"/>
                <w:lang w:val="nl-NL"/>
              </w:rPr>
              <w:t>+ Vận dụng giải thích một số hiện tượng liên quan đến nguồn điện</w:t>
            </w:r>
          </w:p>
          <w:p w14:paraId="2B763C5F" w14:textId="77777777" w:rsidR="002939E9" w:rsidRPr="00BF52DD" w:rsidRDefault="002939E9" w:rsidP="00AA280C">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7BD5F1A7" w14:textId="77777777" w:rsidR="002939E9" w:rsidRDefault="002939E9" w:rsidP="00AA280C">
            <w:pPr>
              <w:spacing w:after="0" w:line="240" w:lineRule="auto"/>
              <w:jc w:val="both"/>
              <w:rPr>
                <w:rFonts w:eastAsia="TimesNewRomanPS-BoldMT"/>
                <w:szCs w:val="24"/>
                <w:lang w:val="nl-NL"/>
              </w:rPr>
            </w:pPr>
            <w:r>
              <w:rPr>
                <w:rFonts w:eastAsia="TimesNewRomanPS-BoldMT"/>
                <w:szCs w:val="24"/>
                <w:lang w:val="nl-NL"/>
              </w:rPr>
              <w:t>+ Tính cường độ dòng điện, điện lượng</w:t>
            </w:r>
            <w:r w:rsidR="00C04E5D">
              <w:rPr>
                <w:rFonts w:eastAsia="TimesNewRomanPS-BoldMT"/>
                <w:szCs w:val="24"/>
                <w:lang w:val="nl-NL"/>
              </w:rPr>
              <w:t xml:space="preserve"> tối đa</w:t>
            </w:r>
            <w:r>
              <w:rPr>
                <w:rFonts w:eastAsia="TimesNewRomanPS-BoldMT"/>
                <w:szCs w:val="24"/>
                <w:lang w:val="nl-NL"/>
              </w:rPr>
              <w:t>, lượng điện tích dịch duyển</w:t>
            </w:r>
          </w:p>
          <w:p w14:paraId="4481EE9F" w14:textId="7717A455" w:rsidR="00C63A29" w:rsidRPr="006E4D98" w:rsidRDefault="00C63A29" w:rsidP="00AA280C">
            <w:pPr>
              <w:spacing w:after="0" w:line="240" w:lineRule="auto"/>
              <w:jc w:val="both"/>
              <w:rPr>
                <w:rFonts w:eastAsia="TimesNewRomanPS-BoldMT"/>
                <w:szCs w:val="24"/>
                <w:lang w:val="nl-NL"/>
              </w:rPr>
            </w:pPr>
            <w:r>
              <w:rPr>
                <w:rFonts w:eastAsia="TimesNewRomanPS-BoldMT"/>
                <w:szCs w:val="24"/>
                <w:lang w:val="nl-NL"/>
              </w:rPr>
              <w:t>+ Tính được suất điện động của nguồn điện, công của lực lạ, ...</w:t>
            </w:r>
          </w:p>
        </w:tc>
        <w:tc>
          <w:tcPr>
            <w:tcW w:w="1022" w:type="dxa"/>
            <w:shd w:val="clear" w:color="auto" w:fill="auto"/>
            <w:vAlign w:val="center"/>
          </w:tcPr>
          <w:p w14:paraId="47AC3356" w14:textId="7F68E71F" w:rsidR="002939E9" w:rsidRPr="000D2E75" w:rsidRDefault="002939E9" w:rsidP="004971B9">
            <w:pPr>
              <w:jc w:val="center"/>
              <w:rPr>
                <w:szCs w:val="24"/>
              </w:rPr>
            </w:pPr>
          </w:p>
        </w:tc>
        <w:tc>
          <w:tcPr>
            <w:tcW w:w="990" w:type="dxa"/>
            <w:shd w:val="clear" w:color="auto" w:fill="auto"/>
            <w:vAlign w:val="center"/>
          </w:tcPr>
          <w:p w14:paraId="343A4176" w14:textId="76779BDA" w:rsidR="002939E9" w:rsidRPr="000D2E75" w:rsidRDefault="002939E9" w:rsidP="004971B9">
            <w:pPr>
              <w:jc w:val="center"/>
              <w:rPr>
                <w:szCs w:val="24"/>
              </w:rPr>
            </w:pPr>
          </w:p>
        </w:tc>
        <w:tc>
          <w:tcPr>
            <w:tcW w:w="900" w:type="dxa"/>
            <w:shd w:val="clear" w:color="auto" w:fill="auto"/>
            <w:vAlign w:val="center"/>
          </w:tcPr>
          <w:p w14:paraId="39EE0FD4" w14:textId="77777777" w:rsidR="002939E9" w:rsidRPr="000D2E75" w:rsidRDefault="002939E9" w:rsidP="004971B9">
            <w:pPr>
              <w:jc w:val="center"/>
              <w:rPr>
                <w:szCs w:val="24"/>
              </w:rPr>
            </w:pPr>
          </w:p>
        </w:tc>
        <w:tc>
          <w:tcPr>
            <w:tcW w:w="769" w:type="dxa"/>
            <w:shd w:val="clear" w:color="auto" w:fill="auto"/>
            <w:vAlign w:val="center"/>
          </w:tcPr>
          <w:p w14:paraId="7CE2082F" w14:textId="77777777" w:rsidR="002939E9" w:rsidRPr="000D2E75" w:rsidRDefault="002939E9" w:rsidP="004971B9">
            <w:pPr>
              <w:jc w:val="center"/>
              <w:rPr>
                <w:szCs w:val="24"/>
                <w:lang w:val="vi-VN"/>
              </w:rPr>
            </w:pPr>
          </w:p>
        </w:tc>
      </w:tr>
      <w:tr w:rsidR="002939E9" w:rsidRPr="002107FB" w14:paraId="63B9DAFF" w14:textId="77777777" w:rsidTr="000D2E75">
        <w:trPr>
          <w:gridAfter w:val="1"/>
          <w:wAfter w:w="7" w:type="dxa"/>
        </w:trPr>
        <w:tc>
          <w:tcPr>
            <w:tcW w:w="1883" w:type="dxa"/>
            <w:shd w:val="clear" w:color="auto" w:fill="auto"/>
            <w:vAlign w:val="center"/>
          </w:tcPr>
          <w:p w14:paraId="25B0BB64" w14:textId="22E47860" w:rsidR="002939E9" w:rsidRDefault="002939E9" w:rsidP="00E15A83">
            <w:pPr>
              <w:spacing w:after="0" w:line="240" w:lineRule="auto"/>
              <w:jc w:val="center"/>
              <w:rPr>
                <w:b/>
                <w:bCs/>
                <w:sz w:val="22"/>
              </w:rPr>
            </w:pPr>
            <w:r>
              <w:rPr>
                <w:b/>
                <w:bCs/>
                <w:sz w:val="22"/>
              </w:rPr>
              <w:t>ĐIỆN NĂNG – CÔNG SUẤT</w:t>
            </w:r>
          </w:p>
        </w:tc>
        <w:tc>
          <w:tcPr>
            <w:tcW w:w="8968" w:type="dxa"/>
            <w:shd w:val="clear" w:color="auto" w:fill="auto"/>
          </w:tcPr>
          <w:p w14:paraId="1C36DBB4" w14:textId="77777777" w:rsidR="002939E9" w:rsidRPr="003B47C7" w:rsidRDefault="002939E9" w:rsidP="006E4D98">
            <w:pPr>
              <w:spacing w:after="0" w:line="240" w:lineRule="auto"/>
              <w:jc w:val="both"/>
              <w:rPr>
                <w:szCs w:val="24"/>
              </w:rPr>
            </w:pPr>
            <w:r w:rsidRPr="003B47C7">
              <w:rPr>
                <w:b/>
                <w:szCs w:val="24"/>
              </w:rPr>
              <w:t>Nhận biết:</w:t>
            </w:r>
          </w:p>
          <w:p w14:paraId="68593FE3" w14:textId="5F8192A9" w:rsidR="002939E9" w:rsidRDefault="002939E9" w:rsidP="006E4D98">
            <w:pPr>
              <w:spacing w:after="0" w:line="240" w:lineRule="auto"/>
              <w:rPr>
                <w:rFonts w:eastAsia="TimesNewRomanPS-BoldMT"/>
                <w:szCs w:val="24"/>
                <w:lang w:val="nl-NL"/>
              </w:rPr>
            </w:pPr>
            <w:r w:rsidRPr="003B47C7">
              <w:rPr>
                <w:rFonts w:eastAsia="TimesNewRomanPS-BoldMT"/>
                <w:szCs w:val="24"/>
                <w:lang w:val="vi-VN"/>
              </w:rPr>
              <w:t xml:space="preserve">+ </w:t>
            </w:r>
            <w:r>
              <w:rPr>
                <w:rFonts w:eastAsia="TimesNewRomanPS-BoldMT"/>
                <w:szCs w:val="24"/>
                <w:lang w:val="nl-NL"/>
              </w:rPr>
              <w:t>Khái niệm điện năng và viết được công thức tính điện năng</w:t>
            </w:r>
          </w:p>
          <w:p w14:paraId="42F4D396" w14:textId="28DEF712" w:rsidR="002939E9" w:rsidRDefault="002939E9" w:rsidP="006E4D98">
            <w:pPr>
              <w:spacing w:after="0" w:line="240" w:lineRule="auto"/>
              <w:rPr>
                <w:rFonts w:eastAsia="TimesNewRomanPS-BoldMT"/>
                <w:szCs w:val="24"/>
                <w:lang w:val="nl-NL"/>
              </w:rPr>
            </w:pPr>
            <w:r>
              <w:rPr>
                <w:rFonts w:eastAsia="TimesNewRomanPS-BoldMT"/>
                <w:szCs w:val="24"/>
                <w:lang w:val="nl-NL"/>
              </w:rPr>
              <w:t>+ Phát biểu được nội dung định luật Jun-Len-xơ</w:t>
            </w:r>
          </w:p>
          <w:p w14:paraId="4565FF74" w14:textId="68AD405D" w:rsidR="002939E9" w:rsidRDefault="002939E9" w:rsidP="006E4D98">
            <w:pPr>
              <w:spacing w:after="0" w:line="240" w:lineRule="auto"/>
              <w:rPr>
                <w:rFonts w:eastAsia="TimesNewRomanPS-BoldMT"/>
                <w:szCs w:val="24"/>
                <w:lang w:val="nl-NL"/>
              </w:rPr>
            </w:pPr>
            <w:r>
              <w:rPr>
                <w:rFonts w:eastAsia="TimesNewRomanPS-BoldMT"/>
                <w:szCs w:val="24"/>
                <w:lang w:val="nl-NL"/>
              </w:rPr>
              <w:t>+ Khái niệm công suất và viết được công thức tỏa nhiệt của vật dẫn</w:t>
            </w:r>
          </w:p>
          <w:p w14:paraId="35F9C76A" w14:textId="77777777" w:rsidR="002939E9" w:rsidRPr="003B47C7" w:rsidRDefault="002939E9" w:rsidP="006E4D98">
            <w:pPr>
              <w:spacing w:after="0" w:line="240" w:lineRule="auto"/>
              <w:jc w:val="both"/>
              <w:rPr>
                <w:szCs w:val="24"/>
              </w:rPr>
            </w:pPr>
            <w:r w:rsidRPr="003B47C7">
              <w:rPr>
                <w:b/>
                <w:szCs w:val="24"/>
              </w:rPr>
              <w:t>Thông hiểu:</w:t>
            </w:r>
          </w:p>
          <w:p w14:paraId="1A360805" w14:textId="10F952CF" w:rsidR="002939E9" w:rsidRPr="006E4D98" w:rsidRDefault="002939E9" w:rsidP="006E4D98">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Hiểu được hiệu số chỉ của công tơ điện là điện năng tiêu thụ của hộ gia đình</w:t>
            </w:r>
          </w:p>
          <w:p w14:paraId="4A63F776" w14:textId="61BF771E" w:rsidR="002939E9" w:rsidRPr="006E4D98" w:rsidRDefault="002939E9" w:rsidP="006E4D98">
            <w:pPr>
              <w:spacing w:after="0" w:line="240" w:lineRule="auto"/>
              <w:rPr>
                <w:rFonts w:eastAsia="TimesNewRomanPS-BoldMT"/>
                <w:szCs w:val="24"/>
                <w:lang w:val="vi-VN"/>
              </w:rPr>
            </w:pPr>
            <w:r>
              <w:rPr>
                <w:rFonts w:eastAsia="TimesNewRomanPS-BoldMT"/>
                <w:szCs w:val="24"/>
              </w:rPr>
              <w:t xml:space="preserve">+ </w:t>
            </w:r>
            <w:r>
              <w:rPr>
                <w:rFonts w:eastAsia="TimesNewRomanPS-BoldMT"/>
                <w:szCs w:val="24"/>
                <w:lang w:val="nl-NL"/>
              </w:rPr>
              <w:t>Giải thích được tác dụng của dòng điện (từ, nhiệt, quang, ...)</w:t>
            </w:r>
          </w:p>
          <w:p w14:paraId="78194E6B" w14:textId="77777777" w:rsidR="002939E9" w:rsidRDefault="002939E9" w:rsidP="006E4D98">
            <w:pPr>
              <w:spacing w:after="0" w:line="240" w:lineRule="auto"/>
              <w:rPr>
                <w:rFonts w:eastAsia="TimesNewRomanPS-BoldMT"/>
                <w:szCs w:val="24"/>
                <w:lang w:val="nl-NL"/>
              </w:rPr>
            </w:pPr>
            <w:r>
              <w:rPr>
                <w:rFonts w:eastAsia="TimesNewRomanPS-BoldMT"/>
                <w:szCs w:val="24"/>
                <w:lang w:val="nl-NL"/>
              </w:rPr>
              <w:t>+ Nêu được cách đo cường độ dòng điện</w:t>
            </w:r>
          </w:p>
          <w:p w14:paraId="7DE255EE" w14:textId="77777777" w:rsidR="002939E9" w:rsidRDefault="002939E9" w:rsidP="006E4D98">
            <w:pPr>
              <w:spacing w:after="0" w:line="240" w:lineRule="auto"/>
              <w:rPr>
                <w:rFonts w:eastAsia="TimesNewRomanPS-BoldMT"/>
                <w:szCs w:val="24"/>
                <w:lang w:val="nl-NL"/>
              </w:rPr>
            </w:pPr>
            <w:r>
              <w:rPr>
                <w:rFonts w:eastAsia="TimesNewRomanPS-BoldMT"/>
                <w:szCs w:val="24"/>
                <w:lang w:val="nl-NL"/>
              </w:rPr>
              <w:t>+ Giải thích được thông số trên nguồn điện</w:t>
            </w:r>
          </w:p>
          <w:p w14:paraId="09FA6027" w14:textId="77777777" w:rsidR="002939E9" w:rsidRDefault="002939E9" w:rsidP="006E4D98">
            <w:pPr>
              <w:spacing w:after="0" w:line="240" w:lineRule="auto"/>
              <w:jc w:val="both"/>
              <w:rPr>
                <w:rFonts w:eastAsia="TimesNewRomanPS-BoldMT"/>
                <w:szCs w:val="24"/>
                <w:lang w:val="nl-NL"/>
              </w:rPr>
            </w:pPr>
            <w:r>
              <w:rPr>
                <w:rFonts w:eastAsia="TimesNewRomanPS-BoldMT"/>
                <w:szCs w:val="24"/>
                <w:lang w:val="nl-NL"/>
              </w:rPr>
              <w:t>+ Vận dụng giải thích một số hiện tượng liên quan đến nguồn điện</w:t>
            </w:r>
          </w:p>
          <w:p w14:paraId="5BB8C8F5" w14:textId="77777777" w:rsidR="002939E9" w:rsidRPr="00BF52DD" w:rsidRDefault="002939E9" w:rsidP="006E4D98">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26A309E6" w14:textId="27A27F1A" w:rsidR="002939E9" w:rsidRDefault="002939E9" w:rsidP="006E4D98">
            <w:pPr>
              <w:spacing w:after="0" w:line="240" w:lineRule="auto"/>
              <w:jc w:val="both"/>
              <w:rPr>
                <w:rFonts w:eastAsia="TimesNewRomanPS-BoldMT"/>
                <w:szCs w:val="24"/>
                <w:lang w:val="nl-NL"/>
              </w:rPr>
            </w:pPr>
            <w:r>
              <w:rPr>
                <w:rFonts w:eastAsia="TimesNewRomanPS-BoldMT"/>
                <w:szCs w:val="24"/>
                <w:lang w:val="nl-NL"/>
              </w:rPr>
              <w:t>+ Tính công, công suất vật dẫn, nguồn điện</w:t>
            </w:r>
          </w:p>
          <w:p w14:paraId="7062D66C" w14:textId="77777777" w:rsidR="002939E9" w:rsidRDefault="002939E9" w:rsidP="006E4D98">
            <w:pPr>
              <w:spacing w:after="0" w:line="240" w:lineRule="auto"/>
              <w:jc w:val="both"/>
              <w:rPr>
                <w:rFonts w:eastAsia="TimesNewRomanPS-BoldMT"/>
                <w:szCs w:val="24"/>
                <w:lang w:val="nl-NL"/>
              </w:rPr>
            </w:pPr>
            <w:r>
              <w:rPr>
                <w:rFonts w:eastAsia="TimesNewRomanPS-BoldMT"/>
                <w:szCs w:val="24"/>
                <w:lang w:val="nl-NL"/>
              </w:rPr>
              <w:t>+ Tính được nhiệt lượng tỏa ra trên vật dẫn</w:t>
            </w:r>
          </w:p>
          <w:p w14:paraId="3D7A7287" w14:textId="77777777" w:rsidR="002939E9" w:rsidRDefault="002939E9" w:rsidP="00E540F2">
            <w:pPr>
              <w:spacing w:after="0" w:line="240" w:lineRule="auto"/>
              <w:jc w:val="both"/>
              <w:rPr>
                <w:rFonts w:eastAsia="TimesNewRomanPS-BoldMT"/>
                <w:szCs w:val="24"/>
                <w:lang w:val="nl-NL"/>
              </w:rPr>
            </w:pPr>
            <w:r>
              <w:rPr>
                <w:rFonts w:eastAsia="TimesNewRomanPS-BoldMT"/>
                <w:szCs w:val="24"/>
                <w:lang w:val="nl-NL"/>
              </w:rPr>
              <w:t xml:space="preserve">+ Tính công suất tỏa nhiệt của điện trở, bóng đèn, ... </w:t>
            </w:r>
          </w:p>
          <w:p w14:paraId="1A26458D" w14:textId="77777777" w:rsidR="002939E9" w:rsidRDefault="002939E9" w:rsidP="006E4D98">
            <w:pPr>
              <w:spacing w:after="0" w:line="240" w:lineRule="auto"/>
              <w:jc w:val="both"/>
              <w:rPr>
                <w:rFonts w:eastAsia="TimesNewRomanPS-BoldMT"/>
                <w:szCs w:val="24"/>
                <w:lang w:val="nl-NL"/>
              </w:rPr>
            </w:pPr>
            <w:r>
              <w:rPr>
                <w:rFonts w:eastAsia="TimesNewRomanPS-BoldMT"/>
                <w:szCs w:val="24"/>
                <w:lang w:val="nl-NL"/>
              </w:rPr>
              <w:t>+ Tính được điện năng tiêu thụ trên thiết bị điện, hộ gia đình, cơ quan, ... và tiền điện</w:t>
            </w:r>
          </w:p>
          <w:p w14:paraId="7E1C09A4" w14:textId="689F8936" w:rsidR="002939E9" w:rsidRPr="00BF52DD" w:rsidRDefault="002939E9" w:rsidP="002939E9">
            <w:pPr>
              <w:spacing w:after="0" w:line="240" w:lineRule="auto"/>
              <w:jc w:val="both"/>
              <w:rPr>
                <w:rFonts w:eastAsia="TimesNewRomanPS-BoldMT"/>
                <w:b/>
                <w:bCs/>
                <w:szCs w:val="24"/>
                <w:lang w:val="nl-NL"/>
              </w:rPr>
            </w:pPr>
            <w:r w:rsidRPr="00BF52DD">
              <w:rPr>
                <w:rFonts w:eastAsia="TimesNewRomanPS-BoldMT"/>
                <w:b/>
                <w:bCs/>
                <w:szCs w:val="24"/>
                <w:lang w:val="nl-NL"/>
              </w:rPr>
              <w:t>Vận dụng</w:t>
            </w:r>
            <w:r>
              <w:rPr>
                <w:rFonts w:eastAsia="TimesNewRomanPS-BoldMT"/>
                <w:b/>
                <w:bCs/>
                <w:szCs w:val="24"/>
                <w:lang w:val="nl-NL"/>
              </w:rPr>
              <w:t xml:space="preserve"> cao</w:t>
            </w:r>
            <w:r w:rsidRPr="00BF52DD">
              <w:rPr>
                <w:rFonts w:eastAsia="TimesNewRomanPS-BoldMT"/>
                <w:b/>
                <w:bCs/>
                <w:szCs w:val="24"/>
                <w:lang w:val="nl-NL"/>
              </w:rPr>
              <w:t>:</w:t>
            </w:r>
          </w:p>
          <w:p w14:paraId="0811B835" w14:textId="517A4A6F" w:rsidR="002939E9" w:rsidRPr="00E540F2" w:rsidRDefault="002939E9" w:rsidP="006E4D98">
            <w:pPr>
              <w:spacing w:after="0" w:line="240" w:lineRule="auto"/>
              <w:jc w:val="both"/>
              <w:rPr>
                <w:rFonts w:eastAsia="TimesNewRomanPS-BoldMT"/>
                <w:szCs w:val="24"/>
                <w:lang w:val="nl-NL"/>
              </w:rPr>
            </w:pPr>
            <w:r>
              <w:rPr>
                <w:rFonts w:eastAsia="TimesNewRomanPS-BoldMT"/>
                <w:szCs w:val="24"/>
                <w:lang w:val="nl-NL"/>
              </w:rPr>
              <w:t>+ Kết hợp với định luật Ôm cho toàn mạch</w:t>
            </w:r>
          </w:p>
        </w:tc>
        <w:tc>
          <w:tcPr>
            <w:tcW w:w="1022" w:type="dxa"/>
            <w:shd w:val="clear" w:color="auto" w:fill="auto"/>
            <w:vAlign w:val="center"/>
          </w:tcPr>
          <w:p w14:paraId="2AD48AAB" w14:textId="77777777" w:rsidR="002939E9" w:rsidRPr="000D2E75" w:rsidRDefault="002939E9" w:rsidP="004971B9">
            <w:pPr>
              <w:jc w:val="center"/>
              <w:rPr>
                <w:szCs w:val="24"/>
              </w:rPr>
            </w:pPr>
          </w:p>
        </w:tc>
        <w:tc>
          <w:tcPr>
            <w:tcW w:w="990" w:type="dxa"/>
            <w:shd w:val="clear" w:color="auto" w:fill="auto"/>
            <w:vAlign w:val="center"/>
          </w:tcPr>
          <w:p w14:paraId="36D88B8D" w14:textId="77777777" w:rsidR="002939E9" w:rsidRPr="000D2E75" w:rsidRDefault="002939E9" w:rsidP="004971B9">
            <w:pPr>
              <w:jc w:val="center"/>
              <w:rPr>
                <w:szCs w:val="24"/>
              </w:rPr>
            </w:pPr>
          </w:p>
        </w:tc>
        <w:tc>
          <w:tcPr>
            <w:tcW w:w="900" w:type="dxa"/>
            <w:shd w:val="clear" w:color="auto" w:fill="auto"/>
            <w:vAlign w:val="center"/>
          </w:tcPr>
          <w:p w14:paraId="2C6E7A5D" w14:textId="34F794A3" w:rsidR="002939E9" w:rsidRPr="000D2E75" w:rsidRDefault="002939E9" w:rsidP="004971B9">
            <w:pPr>
              <w:jc w:val="center"/>
              <w:rPr>
                <w:szCs w:val="24"/>
              </w:rPr>
            </w:pPr>
          </w:p>
        </w:tc>
        <w:tc>
          <w:tcPr>
            <w:tcW w:w="769" w:type="dxa"/>
            <w:shd w:val="clear" w:color="auto" w:fill="auto"/>
            <w:vAlign w:val="center"/>
          </w:tcPr>
          <w:p w14:paraId="255908F8" w14:textId="77777777" w:rsidR="002939E9" w:rsidRPr="000D2E75" w:rsidRDefault="002939E9" w:rsidP="004971B9">
            <w:pPr>
              <w:jc w:val="center"/>
              <w:rPr>
                <w:szCs w:val="24"/>
                <w:lang w:val="vi-VN"/>
              </w:rPr>
            </w:pPr>
          </w:p>
        </w:tc>
      </w:tr>
      <w:tr w:rsidR="002939E9" w:rsidRPr="002107FB" w14:paraId="5B5A4263" w14:textId="77777777" w:rsidTr="000D2E75">
        <w:trPr>
          <w:gridAfter w:val="1"/>
          <w:wAfter w:w="7" w:type="dxa"/>
        </w:trPr>
        <w:tc>
          <w:tcPr>
            <w:tcW w:w="1883" w:type="dxa"/>
            <w:shd w:val="clear" w:color="auto" w:fill="auto"/>
            <w:vAlign w:val="center"/>
          </w:tcPr>
          <w:p w14:paraId="694977C2" w14:textId="5EFA6F47" w:rsidR="002939E9" w:rsidRDefault="002939E9" w:rsidP="004971B9">
            <w:pPr>
              <w:spacing w:after="0" w:line="240" w:lineRule="auto"/>
              <w:jc w:val="center"/>
              <w:rPr>
                <w:b/>
                <w:bCs/>
                <w:sz w:val="22"/>
              </w:rPr>
            </w:pPr>
            <w:r>
              <w:rPr>
                <w:b/>
                <w:bCs/>
                <w:sz w:val="22"/>
              </w:rPr>
              <w:t>ĐỊNH LUẬT OHM TOÀN MẠCH</w:t>
            </w:r>
          </w:p>
        </w:tc>
        <w:tc>
          <w:tcPr>
            <w:tcW w:w="8968" w:type="dxa"/>
            <w:shd w:val="clear" w:color="auto" w:fill="auto"/>
          </w:tcPr>
          <w:p w14:paraId="653FB6AC" w14:textId="77777777" w:rsidR="002939E9" w:rsidRPr="003B47C7" w:rsidRDefault="002939E9" w:rsidP="00B00DE9">
            <w:pPr>
              <w:spacing w:after="0" w:line="240" w:lineRule="auto"/>
              <w:jc w:val="both"/>
              <w:rPr>
                <w:szCs w:val="24"/>
              </w:rPr>
            </w:pPr>
            <w:r w:rsidRPr="003B47C7">
              <w:rPr>
                <w:b/>
                <w:szCs w:val="24"/>
              </w:rPr>
              <w:t>Nhận biết:</w:t>
            </w:r>
          </w:p>
          <w:p w14:paraId="06CF419F" w14:textId="251E02BB" w:rsidR="002939E9" w:rsidRDefault="002939E9" w:rsidP="00B00DE9">
            <w:pPr>
              <w:spacing w:after="0" w:line="240" w:lineRule="auto"/>
              <w:rPr>
                <w:rFonts w:eastAsia="TimesNewRomanPS-BoldMT"/>
                <w:szCs w:val="24"/>
                <w:lang w:val="nl-NL"/>
              </w:rPr>
            </w:pPr>
            <w:r>
              <w:rPr>
                <w:rFonts w:eastAsia="TimesNewRomanPS-BoldMT"/>
                <w:szCs w:val="24"/>
                <w:lang w:val="nl-NL"/>
              </w:rPr>
              <w:t>+ Phát biểu được nội dung và viết biểu thức định luật Ohm cho mạch kín</w:t>
            </w:r>
          </w:p>
          <w:p w14:paraId="58151DCB" w14:textId="03D59B44" w:rsidR="002939E9" w:rsidRDefault="002939E9" w:rsidP="00B00DE9">
            <w:pPr>
              <w:spacing w:after="0" w:line="240" w:lineRule="auto"/>
              <w:rPr>
                <w:rFonts w:eastAsia="TimesNewRomanPS-BoldMT"/>
                <w:szCs w:val="24"/>
                <w:lang w:val="nl-NL"/>
              </w:rPr>
            </w:pPr>
            <w:r>
              <w:rPr>
                <w:rFonts w:eastAsia="TimesNewRomanPS-BoldMT"/>
                <w:szCs w:val="24"/>
                <w:lang w:val="nl-NL"/>
              </w:rPr>
              <w:t>+ Nhận biết được hiện tượng đoản mạch xảy ra khi R</w:t>
            </w:r>
            <w:r>
              <w:rPr>
                <w:rFonts w:eastAsia="TimesNewRomanPS-BoldMT"/>
                <w:szCs w:val="24"/>
                <w:vertAlign w:val="subscript"/>
                <w:lang w:val="nl-NL"/>
              </w:rPr>
              <w:t>tđ</w:t>
            </w:r>
            <w:r>
              <w:rPr>
                <w:rFonts w:eastAsia="TimesNewRomanPS-BoldMT"/>
                <w:szCs w:val="24"/>
                <w:lang w:val="nl-NL"/>
              </w:rPr>
              <w:t xml:space="preserve"> = 0 và nêu được tác hại</w:t>
            </w:r>
          </w:p>
          <w:p w14:paraId="0B6A3228" w14:textId="77777777" w:rsidR="002939E9" w:rsidRPr="003B47C7" w:rsidRDefault="002939E9" w:rsidP="000F6592">
            <w:pPr>
              <w:spacing w:after="0" w:line="240" w:lineRule="auto"/>
              <w:jc w:val="both"/>
              <w:rPr>
                <w:szCs w:val="24"/>
              </w:rPr>
            </w:pPr>
            <w:r w:rsidRPr="003B47C7">
              <w:rPr>
                <w:b/>
                <w:szCs w:val="24"/>
              </w:rPr>
              <w:t>Thông hiểu:</w:t>
            </w:r>
          </w:p>
          <w:p w14:paraId="25A128F5" w14:textId="4F7E8903" w:rsidR="002939E9" w:rsidRDefault="002939E9" w:rsidP="000F6592">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Nêu được tác hại của hiện tượng đoản mạch và cách khắc phục</w:t>
            </w:r>
          </w:p>
          <w:p w14:paraId="445B04E4" w14:textId="1E3635DD" w:rsidR="002939E9" w:rsidRDefault="002939E9" w:rsidP="000F6592">
            <w:pPr>
              <w:spacing w:after="0" w:line="240" w:lineRule="auto"/>
              <w:rPr>
                <w:rFonts w:eastAsia="TimesNewRomanPS-BoldMT"/>
                <w:szCs w:val="24"/>
              </w:rPr>
            </w:pPr>
            <w:r>
              <w:rPr>
                <w:rFonts w:eastAsia="TimesNewRomanPS-BoldMT"/>
                <w:szCs w:val="24"/>
              </w:rPr>
              <w:t>+ Giải thích được khi mạch hở thì số chỉ của vôn kế là suất điện động của nguồn điện</w:t>
            </w:r>
          </w:p>
          <w:p w14:paraId="20BD2BDD" w14:textId="38E43041" w:rsidR="002939E9" w:rsidRPr="00B00DE9" w:rsidRDefault="002939E9" w:rsidP="000F6592">
            <w:pPr>
              <w:spacing w:after="0" w:line="240" w:lineRule="auto"/>
              <w:rPr>
                <w:rFonts w:eastAsia="TimesNewRomanPS-BoldMT"/>
                <w:szCs w:val="24"/>
              </w:rPr>
            </w:pPr>
            <w:r>
              <w:rPr>
                <w:rFonts w:eastAsia="TimesNewRomanPS-BoldMT"/>
                <w:szCs w:val="24"/>
              </w:rPr>
              <w:t>+ Trả lời được số đo của am-pere kế, vôn kế trong mạch điện</w:t>
            </w:r>
          </w:p>
          <w:p w14:paraId="4616E206" w14:textId="77777777" w:rsidR="002939E9" w:rsidRPr="00BF52DD" w:rsidRDefault="002939E9" w:rsidP="00B00DE9">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709A036A" w14:textId="7DE1837F" w:rsidR="002939E9" w:rsidRDefault="002939E9" w:rsidP="00B00DE9">
            <w:pPr>
              <w:spacing w:after="0" w:line="240" w:lineRule="auto"/>
              <w:jc w:val="both"/>
              <w:rPr>
                <w:rFonts w:eastAsia="TimesNewRomanPS-BoldMT"/>
                <w:szCs w:val="24"/>
                <w:lang w:val="nl-NL"/>
              </w:rPr>
            </w:pPr>
            <w:r>
              <w:rPr>
                <w:rFonts w:eastAsia="TimesNewRomanPS-BoldMT"/>
                <w:szCs w:val="24"/>
                <w:lang w:val="nl-NL"/>
              </w:rPr>
              <w:t>+ Giải toán định luật Ohm cho toàn mạch</w:t>
            </w:r>
          </w:p>
          <w:p w14:paraId="1C31A347" w14:textId="6F8F753B" w:rsidR="002939E9" w:rsidRDefault="002939E9" w:rsidP="00B00DE9">
            <w:pPr>
              <w:spacing w:after="0" w:line="240" w:lineRule="auto"/>
              <w:jc w:val="both"/>
              <w:rPr>
                <w:rFonts w:eastAsia="TimesNewRomanPS-BoldMT"/>
                <w:szCs w:val="24"/>
                <w:lang w:val="nl-NL"/>
              </w:rPr>
            </w:pPr>
            <w:r>
              <w:rPr>
                <w:rFonts w:eastAsia="TimesNewRomanPS-BoldMT"/>
                <w:szCs w:val="24"/>
                <w:lang w:val="nl-NL"/>
              </w:rPr>
              <w:t>+ Tính hiệu điện thế mạch ngoài, trả lời được số chỉ am-pere kế, vôn kế.</w:t>
            </w:r>
          </w:p>
          <w:p w14:paraId="6DB5ED44" w14:textId="77777777" w:rsidR="002939E9" w:rsidRDefault="002939E9" w:rsidP="00B00DE9">
            <w:pPr>
              <w:spacing w:after="0" w:line="240" w:lineRule="auto"/>
              <w:jc w:val="both"/>
              <w:rPr>
                <w:rFonts w:eastAsia="TimesNewRomanPS-BoldMT"/>
                <w:szCs w:val="24"/>
                <w:lang w:val="nl-NL"/>
              </w:rPr>
            </w:pPr>
            <w:r>
              <w:rPr>
                <w:rFonts w:eastAsia="TimesNewRomanPS-BoldMT"/>
                <w:szCs w:val="24"/>
                <w:lang w:val="nl-NL"/>
              </w:rPr>
              <w:t>+ Tính được công, công suất, hiệu suất của nguồn điện nguồn điện</w:t>
            </w:r>
          </w:p>
          <w:p w14:paraId="5A4C8C16" w14:textId="37284044" w:rsidR="002939E9" w:rsidRDefault="002939E9" w:rsidP="00B00DE9">
            <w:pPr>
              <w:spacing w:after="0" w:line="240" w:lineRule="auto"/>
              <w:jc w:val="both"/>
              <w:rPr>
                <w:rFonts w:eastAsia="TimesNewRomanPS-BoldMT"/>
                <w:szCs w:val="24"/>
                <w:lang w:val="nl-NL"/>
              </w:rPr>
            </w:pPr>
            <w:r>
              <w:rPr>
                <w:rFonts w:eastAsia="TimesNewRomanPS-BoldMT"/>
                <w:szCs w:val="24"/>
                <w:lang w:val="nl-NL"/>
              </w:rPr>
              <w:t>+ Tính được công suất, nhiệt lượng tỏa ra trên điện trở</w:t>
            </w:r>
          </w:p>
          <w:p w14:paraId="20858730" w14:textId="77777777" w:rsidR="002939E9" w:rsidRPr="00C274CE" w:rsidRDefault="002939E9" w:rsidP="00B00DE9">
            <w:pPr>
              <w:spacing w:after="0" w:line="240" w:lineRule="auto"/>
              <w:jc w:val="both"/>
              <w:rPr>
                <w:rFonts w:eastAsia="TimesNewRomanPS-BoldMT"/>
                <w:b/>
                <w:bCs/>
                <w:szCs w:val="24"/>
                <w:lang w:val="nl-NL"/>
              </w:rPr>
            </w:pPr>
            <w:r w:rsidRPr="00C274CE">
              <w:rPr>
                <w:rFonts w:eastAsia="TimesNewRomanPS-BoldMT"/>
                <w:b/>
                <w:bCs/>
                <w:szCs w:val="24"/>
                <w:lang w:val="nl-NL"/>
              </w:rPr>
              <w:t>Vận dụng cao:</w:t>
            </w:r>
          </w:p>
          <w:p w14:paraId="48AFA1A0" w14:textId="34DB3E65" w:rsidR="002939E9" w:rsidRDefault="002939E9" w:rsidP="00B00DE9">
            <w:pPr>
              <w:spacing w:after="0" w:line="240" w:lineRule="auto"/>
              <w:jc w:val="both"/>
              <w:rPr>
                <w:rFonts w:eastAsia="TimesNewRomanPS-BoldMT"/>
                <w:szCs w:val="24"/>
                <w:lang w:val="nl-NL"/>
              </w:rPr>
            </w:pPr>
            <w:r>
              <w:rPr>
                <w:rFonts w:eastAsia="TimesNewRomanPS-BoldMT"/>
                <w:szCs w:val="24"/>
                <w:lang w:val="nl-NL"/>
              </w:rPr>
              <w:lastRenderedPageBreak/>
              <w:t>+ Giải được các bài toán thay đổi giá trị của biến trở để thỏa điều kiện nào đó (đèn sáng bình thường, nhiệt lượng tỏa ra, hiệu suất nguồn điện, ...).</w:t>
            </w:r>
          </w:p>
          <w:p w14:paraId="64DBAFFD" w14:textId="06F36274" w:rsidR="002939E9" w:rsidRDefault="002939E9" w:rsidP="00B00DE9">
            <w:pPr>
              <w:spacing w:after="0" w:line="240" w:lineRule="auto"/>
              <w:jc w:val="both"/>
              <w:rPr>
                <w:rFonts w:eastAsia="TimesNewRomanPS-BoldMT"/>
                <w:szCs w:val="24"/>
                <w:lang w:val="nl-NL"/>
              </w:rPr>
            </w:pPr>
            <w:r>
              <w:rPr>
                <w:rFonts w:eastAsia="TimesNewRomanPS-BoldMT"/>
                <w:szCs w:val="24"/>
                <w:lang w:val="nl-NL"/>
              </w:rPr>
              <w:t>+ Từ điều kiện đèn sáng bình thường trả lời số chỉ am-pere kế, vôn kế, cường độ dòng điện trong mạch chính, suất điện động của nguồn điện, ...</w:t>
            </w:r>
          </w:p>
          <w:p w14:paraId="3D7C7427" w14:textId="45E31CF8" w:rsidR="002939E9" w:rsidRDefault="002939E9" w:rsidP="00B00DE9">
            <w:pPr>
              <w:spacing w:after="0" w:line="240" w:lineRule="auto"/>
              <w:jc w:val="both"/>
              <w:rPr>
                <w:rFonts w:eastAsia="TimesNewRomanPS-BoldMT"/>
                <w:szCs w:val="24"/>
                <w:lang w:val="nl-NL"/>
              </w:rPr>
            </w:pPr>
            <w:r>
              <w:rPr>
                <w:rFonts w:eastAsia="TimesNewRomanPS-BoldMT"/>
                <w:szCs w:val="24"/>
                <w:lang w:val="nl-NL"/>
              </w:rPr>
              <w:t>+ Vận dụng được Bất đẳng thức để biện luận được khi nào công suất cực đại.</w:t>
            </w:r>
          </w:p>
          <w:p w14:paraId="19814C2B" w14:textId="257CF581" w:rsidR="002939E9" w:rsidRDefault="002939E9" w:rsidP="00B00DE9">
            <w:pPr>
              <w:spacing w:after="0" w:line="240" w:lineRule="auto"/>
              <w:jc w:val="both"/>
              <w:rPr>
                <w:rFonts w:eastAsia="TimesNewRomanPS-BoldMT"/>
                <w:szCs w:val="24"/>
                <w:lang w:val="nl-NL"/>
              </w:rPr>
            </w:pPr>
            <w:r>
              <w:rPr>
                <w:rFonts w:eastAsia="TimesNewRomanPS-BoldMT"/>
                <w:szCs w:val="24"/>
                <w:lang w:val="nl-NL"/>
              </w:rPr>
              <w:t>+ Nhận dạng được mối liên hệ của đồ thị U-I, I-R, sử dụng dụng cụ đo thông dụng.</w:t>
            </w:r>
          </w:p>
          <w:p w14:paraId="42843255" w14:textId="53EA014B" w:rsidR="002939E9" w:rsidRPr="00B00DE9" w:rsidRDefault="002939E9" w:rsidP="00B00DE9">
            <w:pPr>
              <w:spacing w:after="0" w:line="240" w:lineRule="auto"/>
              <w:jc w:val="both"/>
              <w:rPr>
                <w:rFonts w:eastAsia="TimesNewRomanPS-BoldMT"/>
                <w:szCs w:val="24"/>
                <w:lang w:val="nl-NL"/>
              </w:rPr>
            </w:pPr>
            <w:r>
              <w:rPr>
                <w:rFonts w:eastAsia="TimesNewRomanPS-BoldMT"/>
                <w:szCs w:val="24"/>
                <w:lang w:val="nl-NL"/>
              </w:rPr>
              <w:t>+ Nhận dạng đồ thị công suất mạch ngoài, công suất nguồn điện khi điện trở mạch ngoài thay đổi, ...</w:t>
            </w:r>
          </w:p>
        </w:tc>
        <w:tc>
          <w:tcPr>
            <w:tcW w:w="1022" w:type="dxa"/>
            <w:shd w:val="clear" w:color="auto" w:fill="auto"/>
            <w:vAlign w:val="center"/>
          </w:tcPr>
          <w:p w14:paraId="648BAD16" w14:textId="77777777" w:rsidR="002939E9" w:rsidRPr="000D2E75" w:rsidRDefault="002939E9" w:rsidP="004971B9">
            <w:pPr>
              <w:jc w:val="center"/>
              <w:rPr>
                <w:szCs w:val="24"/>
              </w:rPr>
            </w:pPr>
          </w:p>
        </w:tc>
        <w:tc>
          <w:tcPr>
            <w:tcW w:w="990" w:type="dxa"/>
            <w:shd w:val="clear" w:color="auto" w:fill="auto"/>
            <w:vAlign w:val="center"/>
          </w:tcPr>
          <w:p w14:paraId="5D7C0666" w14:textId="77777777" w:rsidR="002939E9" w:rsidRPr="000D2E75" w:rsidRDefault="002939E9" w:rsidP="004971B9">
            <w:pPr>
              <w:jc w:val="center"/>
              <w:rPr>
                <w:szCs w:val="24"/>
              </w:rPr>
            </w:pPr>
          </w:p>
        </w:tc>
        <w:tc>
          <w:tcPr>
            <w:tcW w:w="900" w:type="dxa"/>
            <w:shd w:val="clear" w:color="auto" w:fill="auto"/>
            <w:vAlign w:val="center"/>
          </w:tcPr>
          <w:p w14:paraId="7A0E55FC" w14:textId="69F897CF" w:rsidR="002939E9" w:rsidRPr="000D2E75" w:rsidRDefault="002939E9" w:rsidP="00AA280C">
            <w:pPr>
              <w:rPr>
                <w:szCs w:val="24"/>
              </w:rPr>
            </w:pPr>
          </w:p>
        </w:tc>
        <w:tc>
          <w:tcPr>
            <w:tcW w:w="769" w:type="dxa"/>
            <w:shd w:val="clear" w:color="auto" w:fill="auto"/>
            <w:vAlign w:val="center"/>
          </w:tcPr>
          <w:p w14:paraId="1305AA12" w14:textId="63F26A16" w:rsidR="002939E9" w:rsidRPr="006B4AB4" w:rsidRDefault="002939E9" w:rsidP="00AA280C">
            <w:pPr>
              <w:rPr>
                <w:szCs w:val="24"/>
              </w:rPr>
            </w:pPr>
          </w:p>
        </w:tc>
      </w:tr>
      <w:tr w:rsidR="002939E9" w:rsidRPr="002107FB" w14:paraId="2663B19F" w14:textId="77777777" w:rsidTr="000D2E75">
        <w:trPr>
          <w:gridAfter w:val="1"/>
          <w:wAfter w:w="7" w:type="dxa"/>
        </w:trPr>
        <w:tc>
          <w:tcPr>
            <w:tcW w:w="1883" w:type="dxa"/>
            <w:shd w:val="clear" w:color="auto" w:fill="auto"/>
            <w:vAlign w:val="center"/>
          </w:tcPr>
          <w:p w14:paraId="06423669" w14:textId="7A1CDF9D" w:rsidR="002939E9" w:rsidRDefault="002939E9" w:rsidP="004971B9">
            <w:pPr>
              <w:spacing w:after="0" w:line="240" w:lineRule="auto"/>
              <w:jc w:val="center"/>
              <w:rPr>
                <w:b/>
                <w:bCs/>
                <w:sz w:val="22"/>
              </w:rPr>
            </w:pPr>
            <w:r>
              <w:rPr>
                <w:b/>
                <w:bCs/>
                <w:sz w:val="22"/>
              </w:rPr>
              <w:t>GHÉP NGUỒN ĐIỆN</w:t>
            </w:r>
          </w:p>
        </w:tc>
        <w:tc>
          <w:tcPr>
            <w:tcW w:w="8968" w:type="dxa"/>
            <w:shd w:val="clear" w:color="auto" w:fill="auto"/>
          </w:tcPr>
          <w:p w14:paraId="178DD04E" w14:textId="77777777" w:rsidR="002939E9" w:rsidRPr="003B47C7" w:rsidRDefault="002939E9" w:rsidP="000F6592">
            <w:pPr>
              <w:spacing w:after="0" w:line="240" w:lineRule="auto"/>
              <w:jc w:val="both"/>
              <w:rPr>
                <w:szCs w:val="24"/>
              </w:rPr>
            </w:pPr>
            <w:r w:rsidRPr="003B47C7">
              <w:rPr>
                <w:b/>
                <w:szCs w:val="24"/>
              </w:rPr>
              <w:t>Nhận biết:</w:t>
            </w:r>
          </w:p>
          <w:p w14:paraId="367CEF64" w14:textId="4B606291" w:rsidR="002939E9" w:rsidRDefault="002939E9" w:rsidP="000F6592">
            <w:pPr>
              <w:spacing w:after="0" w:line="240" w:lineRule="auto"/>
              <w:rPr>
                <w:rFonts w:eastAsia="TimesNewRomanPS-BoldMT"/>
                <w:szCs w:val="24"/>
                <w:lang w:val="nl-NL"/>
              </w:rPr>
            </w:pPr>
            <w:r>
              <w:rPr>
                <w:rFonts w:eastAsia="TimesNewRomanPS-BoldMT"/>
                <w:szCs w:val="24"/>
                <w:lang w:val="nl-NL"/>
              </w:rPr>
              <w:t>+ Nhận biết được mạch mắc nối tiếp, song song và viết được công thức liên quan</w:t>
            </w:r>
          </w:p>
          <w:p w14:paraId="6152D89F" w14:textId="77777777" w:rsidR="002939E9" w:rsidRPr="003B47C7" w:rsidRDefault="002939E9" w:rsidP="000F6592">
            <w:pPr>
              <w:spacing w:after="0" w:line="240" w:lineRule="auto"/>
              <w:jc w:val="both"/>
              <w:rPr>
                <w:szCs w:val="24"/>
              </w:rPr>
            </w:pPr>
            <w:r w:rsidRPr="003B47C7">
              <w:rPr>
                <w:b/>
                <w:szCs w:val="24"/>
              </w:rPr>
              <w:t>Thông hiểu:</w:t>
            </w:r>
          </w:p>
          <w:p w14:paraId="3A16CB9B" w14:textId="6157E92F" w:rsidR="002939E9" w:rsidRDefault="002939E9" w:rsidP="000F6592">
            <w:pPr>
              <w:spacing w:after="0" w:line="240" w:lineRule="auto"/>
              <w:jc w:val="both"/>
              <w:rPr>
                <w:rFonts w:eastAsia="TimesNewRomanPS-BoldMT"/>
                <w:szCs w:val="24"/>
              </w:rPr>
            </w:pPr>
            <w:r w:rsidRPr="003B47C7">
              <w:rPr>
                <w:rFonts w:eastAsia="TimesNewRomanPS-BoldMT"/>
                <w:szCs w:val="24"/>
                <w:lang w:val="vi-VN"/>
              </w:rPr>
              <w:t xml:space="preserve">+ </w:t>
            </w:r>
            <w:r>
              <w:rPr>
                <w:rFonts w:eastAsia="TimesNewRomanPS-BoldMT"/>
                <w:szCs w:val="24"/>
              </w:rPr>
              <w:t>Giải thích được cách ghép nguồn trong thiết bị điều khiển, nguồn điện, …</w:t>
            </w:r>
          </w:p>
          <w:p w14:paraId="04998D10" w14:textId="6FD80012" w:rsidR="002939E9" w:rsidRDefault="002939E9" w:rsidP="000F6592">
            <w:pPr>
              <w:spacing w:after="0" w:line="240" w:lineRule="auto"/>
              <w:jc w:val="both"/>
              <w:rPr>
                <w:b/>
                <w:szCs w:val="24"/>
              </w:rPr>
            </w:pPr>
            <w:r>
              <w:rPr>
                <w:rFonts w:eastAsia="TimesNewRomanPS-BoldMT"/>
                <w:szCs w:val="24"/>
              </w:rPr>
              <w:t>+ Vận dụng kiến thức giải thích các vấn đề về tiết kiệm điện, an toàn điện, điện và môi trường, …</w:t>
            </w:r>
          </w:p>
          <w:p w14:paraId="08B9E861" w14:textId="142066DC" w:rsidR="002939E9" w:rsidRDefault="002939E9" w:rsidP="004971B9">
            <w:pPr>
              <w:spacing w:after="0" w:line="240" w:lineRule="auto"/>
              <w:jc w:val="both"/>
              <w:rPr>
                <w:b/>
                <w:szCs w:val="24"/>
              </w:rPr>
            </w:pPr>
            <w:r>
              <w:rPr>
                <w:b/>
                <w:szCs w:val="24"/>
              </w:rPr>
              <w:t>Vận dụng:</w:t>
            </w:r>
          </w:p>
          <w:p w14:paraId="352E1B8F" w14:textId="2AC3CDEC" w:rsidR="002939E9" w:rsidRPr="00B00DE9" w:rsidRDefault="002939E9" w:rsidP="004971B9">
            <w:pPr>
              <w:spacing w:after="0" w:line="240" w:lineRule="auto"/>
              <w:jc w:val="both"/>
              <w:rPr>
                <w:bCs/>
                <w:szCs w:val="24"/>
              </w:rPr>
            </w:pPr>
            <w:r w:rsidRPr="00B00DE9">
              <w:rPr>
                <w:bCs/>
                <w:szCs w:val="24"/>
              </w:rPr>
              <w:t xml:space="preserve">+ Tính được suất điện động và điện trở trong của </w:t>
            </w:r>
            <w:r w:rsidR="00C63A29">
              <w:rPr>
                <w:bCs/>
                <w:szCs w:val="24"/>
              </w:rPr>
              <w:t>bộ nguồn</w:t>
            </w:r>
            <w:r w:rsidR="00C63A29" w:rsidRPr="00B00DE9">
              <w:rPr>
                <w:bCs/>
                <w:szCs w:val="24"/>
              </w:rPr>
              <w:t xml:space="preserve"> </w:t>
            </w:r>
            <w:r w:rsidR="00C63A29">
              <w:rPr>
                <w:bCs/>
                <w:szCs w:val="24"/>
              </w:rPr>
              <w:t>và ngược lại</w:t>
            </w:r>
            <w:r>
              <w:rPr>
                <w:bCs/>
                <w:szCs w:val="24"/>
              </w:rPr>
              <w:t xml:space="preserve"> </w:t>
            </w:r>
          </w:p>
        </w:tc>
        <w:tc>
          <w:tcPr>
            <w:tcW w:w="1022" w:type="dxa"/>
            <w:shd w:val="clear" w:color="auto" w:fill="auto"/>
            <w:vAlign w:val="center"/>
          </w:tcPr>
          <w:p w14:paraId="44E40661" w14:textId="77777777" w:rsidR="002939E9" w:rsidRPr="000D2E75" w:rsidRDefault="002939E9" w:rsidP="004971B9">
            <w:pPr>
              <w:jc w:val="center"/>
              <w:rPr>
                <w:szCs w:val="24"/>
              </w:rPr>
            </w:pPr>
          </w:p>
        </w:tc>
        <w:tc>
          <w:tcPr>
            <w:tcW w:w="990" w:type="dxa"/>
            <w:shd w:val="clear" w:color="auto" w:fill="auto"/>
            <w:vAlign w:val="center"/>
          </w:tcPr>
          <w:p w14:paraId="7AD59160" w14:textId="77777777" w:rsidR="002939E9" w:rsidRPr="000D2E75" w:rsidRDefault="002939E9" w:rsidP="004971B9">
            <w:pPr>
              <w:jc w:val="center"/>
              <w:rPr>
                <w:szCs w:val="24"/>
              </w:rPr>
            </w:pPr>
          </w:p>
        </w:tc>
        <w:tc>
          <w:tcPr>
            <w:tcW w:w="900" w:type="dxa"/>
            <w:shd w:val="clear" w:color="auto" w:fill="auto"/>
            <w:vAlign w:val="center"/>
          </w:tcPr>
          <w:p w14:paraId="6E36FD6B" w14:textId="6CD46917" w:rsidR="002939E9" w:rsidRPr="000D2E75" w:rsidRDefault="002939E9" w:rsidP="00AA280C">
            <w:pPr>
              <w:rPr>
                <w:szCs w:val="24"/>
              </w:rPr>
            </w:pPr>
          </w:p>
        </w:tc>
        <w:tc>
          <w:tcPr>
            <w:tcW w:w="769" w:type="dxa"/>
            <w:shd w:val="clear" w:color="auto" w:fill="auto"/>
            <w:vAlign w:val="center"/>
          </w:tcPr>
          <w:p w14:paraId="4EA4E14A" w14:textId="77777777" w:rsidR="002939E9" w:rsidRPr="000D2E75" w:rsidRDefault="002939E9" w:rsidP="004971B9">
            <w:pPr>
              <w:jc w:val="center"/>
              <w:rPr>
                <w:szCs w:val="24"/>
                <w:lang w:val="vi-VN"/>
              </w:rPr>
            </w:pPr>
          </w:p>
        </w:tc>
      </w:tr>
      <w:tr w:rsidR="002939E9" w:rsidRPr="002107FB" w14:paraId="60E945FF" w14:textId="77777777" w:rsidTr="000D2E75">
        <w:trPr>
          <w:gridAfter w:val="1"/>
          <w:wAfter w:w="7" w:type="dxa"/>
        </w:trPr>
        <w:tc>
          <w:tcPr>
            <w:tcW w:w="1883" w:type="dxa"/>
            <w:shd w:val="clear" w:color="auto" w:fill="auto"/>
            <w:vAlign w:val="center"/>
          </w:tcPr>
          <w:p w14:paraId="6DAF0E79" w14:textId="467AF688" w:rsidR="002939E9" w:rsidRDefault="002939E9" w:rsidP="004971B9">
            <w:pPr>
              <w:spacing w:after="0" w:line="240" w:lineRule="auto"/>
              <w:jc w:val="center"/>
              <w:rPr>
                <w:b/>
                <w:bCs/>
                <w:sz w:val="22"/>
              </w:rPr>
            </w:pPr>
            <w:r>
              <w:rPr>
                <w:b/>
                <w:bCs/>
                <w:sz w:val="22"/>
              </w:rPr>
              <w:t>DÒNG ĐIỆN TRONG KIM LOẠI</w:t>
            </w:r>
          </w:p>
        </w:tc>
        <w:tc>
          <w:tcPr>
            <w:tcW w:w="8968" w:type="dxa"/>
            <w:shd w:val="clear" w:color="auto" w:fill="auto"/>
          </w:tcPr>
          <w:p w14:paraId="07B2C129" w14:textId="77777777" w:rsidR="002939E9" w:rsidRPr="003B47C7" w:rsidRDefault="002939E9" w:rsidP="00C274CE">
            <w:pPr>
              <w:spacing w:after="0" w:line="240" w:lineRule="auto"/>
              <w:jc w:val="both"/>
              <w:rPr>
                <w:szCs w:val="24"/>
              </w:rPr>
            </w:pPr>
            <w:r w:rsidRPr="003B47C7">
              <w:rPr>
                <w:b/>
                <w:szCs w:val="24"/>
              </w:rPr>
              <w:t>Nhận biết:</w:t>
            </w:r>
          </w:p>
          <w:p w14:paraId="6FA8FA76" w14:textId="77777777" w:rsidR="002939E9" w:rsidRDefault="002939E9" w:rsidP="00C274CE">
            <w:pPr>
              <w:spacing w:after="0" w:line="240" w:lineRule="auto"/>
              <w:rPr>
                <w:rFonts w:eastAsia="TimesNewRomanPS-BoldMT"/>
                <w:szCs w:val="24"/>
                <w:lang w:val="nl-NL"/>
              </w:rPr>
            </w:pPr>
            <w:r>
              <w:rPr>
                <w:rFonts w:eastAsia="TimesNewRomanPS-BoldMT"/>
                <w:szCs w:val="24"/>
                <w:lang w:val="nl-NL"/>
              </w:rPr>
              <w:t xml:space="preserve">+ Nhận biết được hạt tải điện trong kim loại </w:t>
            </w:r>
          </w:p>
          <w:p w14:paraId="409D8664" w14:textId="57F0C526" w:rsidR="002939E9" w:rsidRDefault="002939E9" w:rsidP="00C274CE">
            <w:pPr>
              <w:spacing w:after="0" w:line="240" w:lineRule="auto"/>
              <w:rPr>
                <w:rFonts w:eastAsia="TimesNewRomanPS-BoldMT"/>
                <w:szCs w:val="24"/>
                <w:lang w:val="nl-NL"/>
              </w:rPr>
            </w:pPr>
            <w:r>
              <w:rPr>
                <w:rFonts w:eastAsia="TimesNewRomanPS-BoldMT"/>
                <w:szCs w:val="24"/>
                <w:lang w:val="nl-NL"/>
              </w:rPr>
              <w:t xml:space="preserve">+ Nhận biết được điều kiện có hiện tượng siêu dẫn, </w:t>
            </w:r>
          </w:p>
          <w:p w14:paraId="7639782D" w14:textId="77777777" w:rsidR="002939E9" w:rsidRDefault="002939E9" w:rsidP="00C274CE">
            <w:pPr>
              <w:spacing w:after="0" w:line="240" w:lineRule="auto"/>
              <w:rPr>
                <w:rFonts w:eastAsia="TimesNewRomanPS-BoldMT"/>
                <w:szCs w:val="24"/>
                <w:lang w:val="nl-NL"/>
              </w:rPr>
            </w:pPr>
            <w:r>
              <w:rPr>
                <w:rFonts w:eastAsia="TimesNewRomanPS-BoldMT"/>
                <w:szCs w:val="24"/>
                <w:lang w:val="nl-NL"/>
              </w:rPr>
              <w:t>+ Nhận biết được điều kiện có dòng điện xuất hiện trong cặp nhiệt điện</w:t>
            </w:r>
          </w:p>
          <w:p w14:paraId="15C44BFD" w14:textId="77777777" w:rsidR="002939E9" w:rsidRPr="003B47C7" w:rsidRDefault="002939E9" w:rsidP="00C274CE">
            <w:pPr>
              <w:spacing w:after="0" w:line="240" w:lineRule="auto"/>
              <w:jc w:val="both"/>
              <w:rPr>
                <w:szCs w:val="24"/>
              </w:rPr>
            </w:pPr>
            <w:r w:rsidRPr="003B47C7">
              <w:rPr>
                <w:b/>
                <w:szCs w:val="24"/>
              </w:rPr>
              <w:t>Thông hiểu:</w:t>
            </w:r>
          </w:p>
          <w:p w14:paraId="2D4EE155" w14:textId="4AE8AC32" w:rsidR="002939E9" w:rsidRPr="00226D95" w:rsidRDefault="002939E9" w:rsidP="00C274CE">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Giải thích được chiều dịch chuyển của hạt tải điện trong kim loại</w:t>
            </w:r>
          </w:p>
          <w:p w14:paraId="6C790170" w14:textId="6BD521C2" w:rsidR="002939E9" w:rsidRDefault="002939E9" w:rsidP="00C274CE">
            <w:pPr>
              <w:spacing w:after="0" w:line="240" w:lineRule="auto"/>
              <w:rPr>
                <w:rFonts w:eastAsia="TimesNewRomanPS-BoldMT"/>
                <w:szCs w:val="24"/>
                <w:lang w:val="nl-NL"/>
              </w:rPr>
            </w:pPr>
            <w:r>
              <w:rPr>
                <w:rFonts w:eastAsia="TimesNewRomanPS-BoldMT"/>
                <w:szCs w:val="24"/>
              </w:rPr>
              <w:t>+ Hiểu được nguyên nhân kim loại dẫn điện tốt</w:t>
            </w:r>
            <w:r>
              <w:rPr>
                <w:rFonts w:eastAsia="TimesNewRomanPS-BoldMT"/>
                <w:szCs w:val="24"/>
              </w:rPr>
              <w:br/>
              <w:t>+ Giải thích được sự thay đổi của điện trở khi nhiệt độ thay đổi</w:t>
            </w:r>
            <w:r>
              <w:rPr>
                <w:rFonts w:eastAsia="TimesNewRomanPS-BoldMT"/>
                <w:szCs w:val="24"/>
                <w:lang w:val="nl-NL"/>
              </w:rPr>
              <w:t xml:space="preserve"> </w:t>
            </w:r>
          </w:p>
          <w:p w14:paraId="26A3E348" w14:textId="659E25D8" w:rsidR="002939E9" w:rsidRPr="00C274CE" w:rsidRDefault="002939E9" w:rsidP="00C274CE">
            <w:pPr>
              <w:spacing w:after="0" w:line="240" w:lineRule="auto"/>
              <w:rPr>
                <w:rFonts w:eastAsia="TimesNewRomanPS-BoldMT"/>
                <w:szCs w:val="24"/>
              </w:rPr>
            </w:pPr>
            <w:r>
              <w:rPr>
                <w:rFonts w:eastAsia="TimesNewRomanPS-BoldMT"/>
                <w:szCs w:val="24"/>
                <w:lang w:val="nl-NL"/>
              </w:rPr>
              <w:t>+ Giải thích được độ lớn suất điện động của cặp nhiệt điện phụ thuộc vào bản chất của cặp kim loại và hiệu nhiệt độ của mối hàn</w:t>
            </w:r>
          </w:p>
          <w:p w14:paraId="785307BC" w14:textId="77777777" w:rsidR="002939E9" w:rsidRPr="00B00DE9" w:rsidRDefault="002939E9" w:rsidP="00C274CE">
            <w:pPr>
              <w:spacing w:after="0" w:line="240" w:lineRule="auto"/>
              <w:rPr>
                <w:rFonts w:eastAsia="TimesNewRomanPS-BoldMT"/>
                <w:szCs w:val="24"/>
              </w:rPr>
            </w:pPr>
            <w:r>
              <w:rPr>
                <w:rFonts w:eastAsia="TimesNewRomanPS-BoldMT"/>
                <w:szCs w:val="24"/>
              </w:rPr>
              <w:t>+ Vận dụng kiến thức giải thích một số ứng dụng như hiện tượng siêu dẫn, cặp nhiệt điện</w:t>
            </w:r>
          </w:p>
          <w:p w14:paraId="245CBB8C" w14:textId="77777777" w:rsidR="002939E9" w:rsidRPr="00BF52DD" w:rsidRDefault="002939E9" w:rsidP="00C274CE">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1493B444" w14:textId="77777777" w:rsidR="002939E9" w:rsidRDefault="002939E9" w:rsidP="00C274CE">
            <w:pPr>
              <w:spacing w:after="0" w:line="240" w:lineRule="auto"/>
              <w:jc w:val="both"/>
              <w:rPr>
                <w:rFonts w:eastAsia="TimesNewRomanPS-BoldMT"/>
                <w:szCs w:val="24"/>
                <w:lang w:val="nl-NL"/>
              </w:rPr>
            </w:pPr>
            <w:r>
              <w:rPr>
                <w:rFonts w:eastAsia="TimesNewRomanPS-BoldMT"/>
                <w:szCs w:val="24"/>
                <w:lang w:val="nl-NL"/>
              </w:rPr>
              <w:t>+ Tính được điện trở suất của kim loại, điện trở của vật dẫn khi nhiệt độ thay đổi</w:t>
            </w:r>
          </w:p>
          <w:p w14:paraId="6FCB1B76" w14:textId="01775658" w:rsidR="002939E9" w:rsidRPr="00C274CE" w:rsidRDefault="002939E9" w:rsidP="00C274CE">
            <w:pPr>
              <w:spacing w:after="0" w:line="240" w:lineRule="auto"/>
              <w:jc w:val="both"/>
              <w:rPr>
                <w:rFonts w:eastAsia="TimesNewRomanPS-BoldMT"/>
                <w:szCs w:val="24"/>
                <w:lang w:val="nl-NL"/>
              </w:rPr>
            </w:pPr>
            <w:r>
              <w:rPr>
                <w:rFonts w:eastAsia="TimesNewRomanPS-BoldMT"/>
                <w:szCs w:val="24"/>
                <w:lang w:val="nl-NL"/>
              </w:rPr>
              <w:t>+ Tính được suất điện động của cặp nhiệt điện sinh ra.</w:t>
            </w:r>
          </w:p>
        </w:tc>
        <w:tc>
          <w:tcPr>
            <w:tcW w:w="1022" w:type="dxa"/>
            <w:shd w:val="clear" w:color="auto" w:fill="auto"/>
            <w:vAlign w:val="center"/>
          </w:tcPr>
          <w:p w14:paraId="5DE96019" w14:textId="7FCC7DE8" w:rsidR="002939E9" w:rsidRPr="000D2E75" w:rsidRDefault="002939E9" w:rsidP="004971B9">
            <w:pPr>
              <w:jc w:val="center"/>
              <w:rPr>
                <w:szCs w:val="24"/>
              </w:rPr>
            </w:pPr>
          </w:p>
        </w:tc>
        <w:tc>
          <w:tcPr>
            <w:tcW w:w="990" w:type="dxa"/>
            <w:shd w:val="clear" w:color="auto" w:fill="auto"/>
            <w:vAlign w:val="center"/>
          </w:tcPr>
          <w:p w14:paraId="5D187E04" w14:textId="63073054" w:rsidR="002939E9" w:rsidRPr="000D2E75" w:rsidRDefault="002939E9" w:rsidP="004971B9">
            <w:pPr>
              <w:jc w:val="center"/>
              <w:rPr>
                <w:szCs w:val="24"/>
              </w:rPr>
            </w:pPr>
          </w:p>
        </w:tc>
        <w:tc>
          <w:tcPr>
            <w:tcW w:w="900" w:type="dxa"/>
            <w:shd w:val="clear" w:color="auto" w:fill="auto"/>
            <w:vAlign w:val="center"/>
          </w:tcPr>
          <w:p w14:paraId="0FA73E9E" w14:textId="25D5FAE2" w:rsidR="002939E9" w:rsidRPr="000D2E75" w:rsidRDefault="002939E9" w:rsidP="006B4AB4">
            <w:pPr>
              <w:jc w:val="center"/>
              <w:rPr>
                <w:szCs w:val="24"/>
              </w:rPr>
            </w:pPr>
          </w:p>
        </w:tc>
        <w:tc>
          <w:tcPr>
            <w:tcW w:w="769" w:type="dxa"/>
            <w:shd w:val="clear" w:color="auto" w:fill="auto"/>
            <w:vAlign w:val="center"/>
          </w:tcPr>
          <w:p w14:paraId="1E19DABD" w14:textId="77777777" w:rsidR="002939E9" w:rsidRPr="000D2E75" w:rsidRDefault="002939E9" w:rsidP="004971B9">
            <w:pPr>
              <w:jc w:val="center"/>
              <w:rPr>
                <w:szCs w:val="24"/>
                <w:lang w:val="vi-VN"/>
              </w:rPr>
            </w:pPr>
          </w:p>
        </w:tc>
      </w:tr>
      <w:tr w:rsidR="002939E9" w:rsidRPr="002107FB" w14:paraId="0DF40865" w14:textId="77777777" w:rsidTr="000D2E75">
        <w:trPr>
          <w:gridAfter w:val="1"/>
          <w:wAfter w:w="7" w:type="dxa"/>
        </w:trPr>
        <w:tc>
          <w:tcPr>
            <w:tcW w:w="1883" w:type="dxa"/>
            <w:shd w:val="clear" w:color="auto" w:fill="auto"/>
            <w:vAlign w:val="center"/>
          </w:tcPr>
          <w:p w14:paraId="3041D24E" w14:textId="2B5C91D3" w:rsidR="002939E9" w:rsidRDefault="002939E9" w:rsidP="004971B9">
            <w:pPr>
              <w:spacing w:after="0" w:line="240" w:lineRule="auto"/>
              <w:jc w:val="center"/>
              <w:rPr>
                <w:b/>
                <w:bCs/>
                <w:sz w:val="22"/>
              </w:rPr>
            </w:pPr>
            <w:r>
              <w:rPr>
                <w:b/>
                <w:bCs/>
                <w:sz w:val="22"/>
              </w:rPr>
              <w:t>DÒNG ĐIỆN TRONG CHẤT ĐIỆN PHÂN</w:t>
            </w:r>
          </w:p>
        </w:tc>
        <w:tc>
          <w:tcPr>
            <w:tcW w:w="8968" w:type="dxa"/>
            <w:shd w:val="clear" w:color="auto" w:fill="auto"/>
          </w:tcPr>
          <w:p w14:paraId="5A3825F0" w14:textId="77777777" w:rsidR="002939E9" w:rsidRPr="003B47C7" w:rsidRDefault="002939E9" w:rsidP="00C274CE">
            <w:pPr>
              <w:spacing w:after="0" w:line="240" w:lineRule="auto"/>
              <w:jc w:val="both"/>
              <w:rPr>
                <w:szCs w:val="24"/>
              </w:rPr>
            </w:pPr>
            <w:r w:rsidRPr="003B47C7">
              <w:rPr>
                <w:b/>
                <w:szCs w:val="24"/>
              </w:rPr>
              <w:t>Nhận biết:</w:t>
            </w:r>
          </w:p>
          <w:p w14:paraId="37145C54" w14:textId="5EF136D2" w:rsidR="002939E9" w:rsidRDefault="002939E9" w:rsidP="00C274CE">
            <w:pPr>
              <w:spacing w:after="0" w:line="240" w:lineRule="auto"/>
              <w:rPr>
                <w:rFonts w:eastAsia="TimesNewRomanPS-BoldMT"/>
                <w:szCs w:val="24"/>
                <w:lang w:val="nl-NL"/>
              </w:rPr>
            </w:pPr>
            <w:r>
              <w:rPr>
                <w:rFonts w:eastAsia="TimesNewRomanPS-BoldMT"/>
                <w:szCs w:val="24"/>
                <w:lang w:val="nl-NL"/>
              </w:rPr>
              <w:t xml:space="preserve">+ Nhận biết được loại chất điện phân và hạt tải điện trong chất điện phân </w:t>
            </w:r>
          </w:p>
          <w:p w14:paraId="2326D64A" w14:textId="5E5FAD48" w:rsidR="002939E9" w:rsidRDefault="002939E9" w:rsidP="00C274CE">
            <w:pPr>
              <w:spacing w:after="0" w:line="240" w:lineRule="auto"/>
              <w:rPr>
                <w:rFonts w:eastAsia="TimesNewRomanPS-BoldMT"/>
                <w:szCs w:val="24"/>
                <w:lang w:val="nl-NL"/>
              </w:rPr>
            </w:pPr>
            <w:r>
              <w:rPr>
                <w:rFonts w:eastAsia="TimesNewRomanPS-BoldMT"/>
                <w:szCs w:val="24"/>
                <w:lang w:val="nl-NL"/>
              </w:rPr>
              <w:t>+ Viết được biểu thức Faraday về chất điện phân</w:t>
            </w:r>
          </w:p>
          <w:p w14:paraId="6AA43E2D" w14:textId="77777777" w:rsidR="002939E9" w:rsidRPr="003B47C7" w:rsidRDefault="002939E9" w:rsidP="00C274CE">
            <w:pPr>
              <w:spacing w:after="0" w:line="240" w:lineRule="auto"/>
              <w:jc w:val="both"/>
              <w:rPr>
                <w:szCs w:val="24"/>
              </w:rPr>
            </w:pPr>
            <w:r w:rsidRPr="003B47C7">
              <w:rPr>
                <w:b/>
                <w:szCs w:val="24"/>
              </w:rPr>
              <w:t>Thông hiểu:</w:t>
            </w:r>
          </w:p>
          <w:p w14:paraId="7D192B7C" w14:textId="05C8AE5E" w:rsidR="002939E9" w:rsidRDefault="002939E9" w:rsidP="00C274CE">
            <w:pPr>
              <w:spacing w:after="0" w:line="240" w:lineRule="auto"/>
              <w:rPr>
                <w:rFonts w:eastAsia="TimesNewRomanPS-BoldMT"/>
                <w:szCs w:val="24"/>
                <w:lang w:val="vi-VN"/>
              </w:rPr>
            </w:pPr>
            <w:r w:rsidRPr="003B47C7">
              <w:rPr>
                <w:rFonts w:eastAsia="TimesNewRomanPS-BoldMT"/>
                <w:szCs w:val="24"/>
                <w:lang w:val="vi-VN"/>
              </w:rPr>
              <w:t xml:space="preserve">+ </w:t>
            </w:r>
            <w:r>
              <w:rPr>
                <w:rFonts w:eastAsia="TimesNewRomanPS-BoldMT"/>
                <w:szCs w:val="24"/>
              </w:rPr>
              <w:t>Giải thích được chiều dịch chuyển của hạt tải điện trong chất điện phân</w:t>
            </w:r>
          </w:p>
          <w:p w14:paraId="68CB7F08" w14:textId="0491B6A5" w:rsidR="002939E9" w:rsidRDefault="002939E9" w:rsidP="00C274CE">
            <w:pPr>
              <w:spacing w:after="0" w:line="240" w:lineRule="auto"/>
              <w:rPr>
                <w:rFonts w:eastAsia="TimesNewRomanPS-BoldMT"/>
                <w:szCs w:val="24"/>
              </w:rPr>
            </w:pPr>
            <w:r>
              <w:rPr>
                <w:rFonts w:eastAsia="TimesNewRomanPS-BoldMT"/>
                <w:szCs w:val="24"/>
              </w:rPr>
              <w:t>+ Vận dụng dòng điện trong chất điện phân để giải thích một số vấn đề về an toàn điện</w:t>
            </w:r>
          </w:p>
          <w:p w14:paraId="1DB2AD1B" w14:textId="16F2E875" w:rsidR="002939E9" w:rsidRPr="00B00DE9" w:rsidRDefault="002939E9" w:rsidP="00C274CE">
            <w:pPr>
              <w:spacing w:after="0" w:line="240" w:lineRule="auto"/>
              <w:rPr>
                <w:rFonts w:eastAsia="TimesNewRomanPS-BoldMT"/>
                <w:szCs w:val="24"/>
              </w:rPr>
            </w:pPr>
            <w:r>
              <w:rPr>
                <w:rFonts w:eastAsia="TimesNewRomanPS-BoldMT"/>
                <w:szCs w:val="24"/>
              </w:rPr>
              <w:lastRenderedPageBreak/>
              <w:t xml:space="preserve">+ Trình bày được ứng dụng của dòng điện trong chất điện phân, </w:t>
            </w:r>
          </w:p>
          <w:p w14:paraId="6AA79DD4" w14:textId="77777777" w:rsidR="002939E9" w:rsidRPr="00BF52DD" w:rsidRDefault="002939E9" w:rsidP="00C274CE">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756E8DA5" w14:textId="76803D7B" w:rsidR="002939E9" w:rsidRDefault="002939E9" w:rsidP="00C274CE">
            <w:pPr>
              <w:spacing w:after="0" w:line="240" w:lineRule="auto"/>
              <w:jc w:val="both"/>
              <w:rPr>
                <w:rFonts w:eastAsia="TimesNewRomanPS-BoldMT"/>
                <w:szCs w:val="24"/>
                <w:lang w:val="nl-NL"/>
              </w:rPr>
            </w:pPr>
            <w:r>
              <w:rPr>
                <w:rFonts w:eastAsia="TimesNewRomanPS-BoldMT"/>
                <w:szCs w:val="24"/>
                <w:lang w:val="nl-NL"/>
              </w:rPr>
              <w:t>+ Tính được khối lượng chất giải phóng ở điện cực</w:t>
            </w:r>
          </w:p>
          <w:p w14:paraId="30C39078" w14:textId="1EF470EE" w:rsidR="002939E9" w:rsidRDefault="002939E9" w:rsidP="00C274CE">
            <w:pPr>
              <w:spacing w:after="0" w:line="240" w:lineRule="auto"/>
              <w:jc w:val="both"/>
              <w:rPr>
                <w:rFonts w:eastAsia="TimesNewRomanPS-BoldMT"/>
                <w:szCs w:val="24"/>
                <w:lang w:val="nl-NL"/>
              </w:rPr>
            </w:pPr>
            <w:r>
              <w:rPr>
                <w:rFonts w:eastAsia="TimesNewRomanPS-BoldMT"/>
                <w:szCs w:val="24"/>
                <w:lang w:val="nl-NL"/>
              </w:rPr>
              <w:t>+ Tính được bề dày lớp mạ, thời gian mạ, ...</w:t>
            </w:r>
          </w:p>
          <w:p w14:paraId="682DD931" w14:textId="4AA98A00" w:rsidR="002939E9" w:rsidRPr="003B47C7" w:rsidRDefault="002939E9" w:rsidP="00C274CE">
            <w:pPr>
              <w:spacing w:after="0" w:line="240" w:lineRule="auto"/>
              <w:jc w:val="both"/>
              <w:rPr>
                <w:b/>
                <w:szCs w:val="24"/>
              </w:rPr>
            </w:pPr>
            <w:r>
              <w:rPr>
                <w:rFonts w:eastAsia="TimesNewRomanPS-BoldMT"/>
                <w:szCs w:val="24"/>
                <w:lang w:val="nl-NL"/>
              </w:rPr>
              <w:t>+ Giải được bài toán có bình điện phân trong mạch điện kín</w:t>
            </w:r>
          </w:p>
        </w:tc>
        <w:tc>
          <w:tcPr>
            <w:tcW w:w="1022" w:type="dxa"/>
            <w:shd w:val="clear" w:color="auto" w:fill="auto"/>
            <w:vAlign w:val="center"/>
          </w:tcPr>
          <w:p w14:paraId="41F22B5B" w14:textId="77777777" w:rsidR="002939E9" w:rsidRPr="000D2E75" w:rsidRDefault="002939E9" w:rsidP="004971B9">
            <w:pPr>
              <w:jc w:val="center"/>
              <w:rPr>
                <w:szCs w:val="24"/>
              </w:rPr>
            </w:pPr>
          </w:p>
        </w:tc>
        <w:tc>
          <w:tcPr>
            <w:tcW w:w="990" w:type="dxa"/>
            <w:shd w:val="clear" w:color="auto" w:fill="auto"/>
            <w:vAlign w:val="center"/>
          </w:tcPr>
          <w:p w14:paraId="027613E2" w14:textId="77777777" w:rsidR="002939E9" w:rsidRPr="000D2E75" w:rsidRDefault="002939E9" w:rsidP="004971B9">
            <w:pPr>
              <w:jc w:val="center"/>
              <w:rPr>
                <w:szCs w:val="24"/>
              </w:rPr>
            </w:pPr>
          </w:p>
        </w:tc>
        <w:tc>
          <w:tcPr>
            <w:tcW w:w="900" w:type="dxa"/>
            <w:shd w:val="clear" w:color="auto" w:fill="auto"/>
            <w:vAlign w:val="center"/>
          </w:tcPr>
          <w:p w14:paraId="06E58611" w14:textId="4F54442C" w:rsidR="002939E9" w:rsidRPr="000D2E75" w:rsidRDefault="002939E9" w:rsidP="004971B9">
            <w:pPr>
              <w:jc w:val="center"/>
              <w:rPr>
                <w:szCs w:val="24"/>
              </w:rPr>
            </w:pPr>
          </w:p>
        </w:tc>
        <w:tc>
          <w:tcPr>
            <w:tcW w:w="769" w:type="dxa"/>
            <w:shd w:val="clear" w:color="auto" w:fill="auto"/>
            <w:vAlign w:val="center"/>
          </w:tcPr>
          <w:p w14:paraId="2E55002A" w14:textId="77777777" w:rsidR="002939E9" w:rsidRPr="000D2E75" w:rsidRDefault="002939E9" w:rsidP="004971B9">
            <w:pPr>
              <w:jc w:val="center"/>
              <w:rPr>
                <w:szCs w:val="24"/>
                <w:lang w:val="vi-VN"/>
              </w:rPr>
            </w:pPr>
          </w:p>
        </w:tc>
      </w:tr>
      <w:tr w:rsidR="000D2E75" w:rsidRPr="002107FB" w14:paraId="0756CB57" w14:textId="77777777" w:rsidTr="000D2E75">
        <w:trPr>
          <w:gridAfter w:val="1"/>
          <w:wAfter w:w="7" w:type="dxa"/>
          <w:trHeight w:val="476"/>
        </w:trPr>
        <w:tc>
          <w:tcPr>
            <w:tcW w:w="1883" w:type="dxa"/>
            <w:shd w:val="clear" w:color="auto" w:fill="auto"/>
            <w:vAlign w:val="center"/>
          </w:tcPr>
          <w:p w14:paraId="2D08B38C" w14:textId="77777777" w:rsidR="000D2E75" w:rsidRPr="00507FAC" w:rsidRDefault="000D2E75" w:rsidP="004971B9">
            <w:pPr>
              <w:spacing w:after="0" w:line="240" w:lineRule="auto"/>
              <w:jc w:val="center"/>
              <w:rPr>
                <w:b/>
                <w:bCs/>
                <w:szCs w:val="24"/>
              </w:rPr>
            </w:pPr>
            <w:r w:rsidRPr="00507FAC">
              <w:rPr>
                <w:b/>
                <w:bCs/>
                <w:szCs w:val="24"/>
              </w:rPr>
              <w:t>TỔNG</w:t>
            </w:r>
          </w:p>
        </w:tc>
        <w:tc>
          <w:tcPr>
            <w:tcW w:w="8968" w:type="dxa"/>
            <w:shd w:val="clear" w:color="auto" w:fill="auto"/>
            <w:vAlign w:val="center"/>
          </w:tcPr>
          <w:p w14:paraId="41DCCCCA" w14:textId="77777777" w:rsidR="000D2E75" w:rsidRPr="003B47C7" w:rsidRDefault="000D2E75" w:rsidP="004971B9">
            <w:pPr>
              <w:spacing w:after="0" w:line="240" w:lineRule="auto"/>
              <w:jc w:val="center"/>
              <w:rPr>
                <w:b/>
                <w:szCs w:val="24"/>
                <w:lang w:val="vi-VN"/>
              </w:rPr>
            </w:pPr>
          </w:p>
        </w:tc>
        <w:tc>
          <w:tcPr>
            <w:tcW w:w="1022" w:type="dxa"/>
            <w:shd w:val="clear" w:color="auto" w:fill="auto"/>
            <w:vAlign w:val="center"/>
          </w:tcPr>
          <w:p w14:paraId="4EA92D6F" w14:textId="70C8FDA7" w:rsidR="000D2E75" w:rsidRPr="000D2E75" w:rsidRDefault="006B4AB4" w:rsidP="004971B9">
            <w:pPr>
              <w:spacing w:after="0" w:line="240" w:lineRule="auto"/>
              <w:jc w:val="center"/>
              <w:rPr>
                <w:b/>
                <w:bCs/>
                <w:szCs w:val="24"/>
              </w:rPr>
            </w:pPr>
            <w:r>
              <w:rPr>
                <w:b/>
                <w:bCs/>
                <w:szCs w:val="24"/>
              </w:rPr>
              <w:t>3</w:t>
            </w:r>
            <w:r w:rsidR="000D2E75" w:rsidRPr="000D2E75">
              <w:rPr>
                <w:b/>
                <w:bCs/>
                <w:szCs w:val="24"/>
              </w:rPr>
              <w:t>đ</w:t>
            </w:r>
          </w:p>
        </w:tc>
        <w:tc>
          <w:tcPr>
            <w:tcW w:w="990" w:type="dxa"/>
            <w:shd w:val="clear" w:color="auto" w:fill="auto"/>
            <w:vAlign w:val="center"/>
          </w:tcPr>
          <w:p w14:paraId="4B40E32D" w14:textId="6405ED03" w:rsidR="000D2E75" w:rsidRPr="000D2E75" w:rsidRDefault="000D2E75" w:rsidP="004971B9">
            <w:pPr>
              <w:spacing w:after="0" w:line="240" w:lineRule="auto"/>
              <w:jc w:val="center"/>
              <w:rPr>
                <w:b/>
                <w:bCs/>
                <w:szCs w:val="24"/>
              </w:rPr>
            </w:pPr>
            <w:r w:rsidRPr="000D2E75">
              <w:rPr>
                <w:b/>
                <w:bCs/>
                <w:szCs w:val="24"/>
              </w:rPr>
              <w:t>1đ</w:t>
            </w:r>
          </w:p>
        </w:tc>
        <w:tc>
          <w:tcPr>
            <w:tcW w:w="900" w:type="dxa"/>
            <w:shd w:val="clear" w:color="auto" w:fill="auto"/>
            <w:vAlign w:val="center"/>
          </w:tcPr>
          <w:p w14:paraId="135805C0" w14:textId="19A8509F" w:rsidR="000D2E75" w:rsidRPr="000D2E75" w:rsidRDefault="00AA280C" w:rsidP="004971B9">
            <w:pPr>
              <w:spacing w:after="0" w:line="240" w:lineRule="auto"/>
              <w:jc w:val="center"/>
              <w:rPr>
                <w:b/>
                <w:bCs/>
                <w:szCs w:val="24"/>
              </w:rPr>
            </w:pPr>
            <w:r>
              <w:rPr>
                <w:b/>
                <w:bCs/>
                <w:szCs w:val="24"/>
              </w:rPr>
              <w:t>4,</w:t>
            </w:r>
            <w:r w:rsidR="006B4AB4">
              <w:rPr>
                <w:b/>
                <w:bCs/>
                <w:szCs w:val="24"/>
              </w:rPr>
              <w:t>5</w:t>
            </w:r>
            <w:r w:rsidR="000D2E75" w:rsidRPr="000D2E75">
              <w:rPr>
                <w:b/>
                <w:bCs/>
                <w:szCs w:val="24"/>
              </w:rPr>
              <w:t>đ</w:t>
            </w:r>
          </w:p>
        </w:tc>
        <w:tc>
          <w:tcPr>
            <w:tcW w:w="769" w:type="dxa"/>
            <w:shd w:val="clear" w:color="auto" w:fill="auto"/>
            <w:vAlign w:val="center"/>
          </w:tcPr>
          <w:p w14:paraId="32E14668" w14:textId="7C7EE69D" w:rsidR="000D2E75" w:rsidRPr="000D2E75" w:rsidRDefault="000D2E75" w:rsidP="004971B9">
            <w:pPr>
              <w:spacing w:after="0" w:line="240" w:lineRule="auto"/>
              <w:jc w:val="center"/>
              <w:rPr>
                <w:b/>
                <w:bCs/>
                <w:szCs w:val="24"/>
              </w:rPr>
            </w:pPr>
            <w:r w:rsidRPr="000D2E75">
              <w:rPr>
                <w:b/>
                <w:bCs/>
                <w:szCs w:val="24"/>
              </w:rPr>
              <w:t>1</w:t>
            </w:r>
            <w:r w:rsidR="00AA280C">
              <w:rPr>
                <w:b/>
                <w:bCs/>
                <w:szCs w:val="24"/>
              </w:rPr>
              <w:t>,5</w:t>
            </w:r>
            <w:r w:rsidRPr="000D2E75">
              <w:rPr>
                <w:b/>
                <w:bCs/>
                <w:szCs w:val="24"/>
              </w:rPr>
              <w:t>đ</w:t>
            </w:r>
          </w:p>
        </w:tc>
      </w:tr>
    </w:tbl>
    <w:p w14:paraId="27C38DFE" w14:textId="77777777" w:rsidR="004971B9" w:rsidRDefault="004971B9" w:rsidP="004971B9"/>
    <w:p w14:paraId="142B0465" w14:textId="16B739A6" w:rsidR="004971B9" w:rsidRDefault="004971B9" w:rsidP="004971B9"/>
    <w:p w14:paraId="0E2B56CC" w14:textId="2FAD7A25" w:rsidR="002939E9" w:rsidRDefault="002939E9" w:rsidP="004971B9"/>
    <w:p w14:paraId="2D33B376" w14:textId="33787D6D" w:rsidR="002939E9" w:rsidRDefault="002939E9" w:rsidP="004971B9"/>
    <w:p w14:paraId="307083FC" w14:textId="678415AA" w:rsidR="002939E9" w:rsidRDefault="002939E9" w:rsidP="004971B9"/>
    <w:p w14:paraId="514000A9" w14:textId="1F662E6F" w:rsidR="002939E9" w:rsidRDefault="002939E9" w:rsidP="004971B9"/>
    <w:p w14:paraId="2E102667" w14:textId="3C9DFB3C" w:rsidR="002939E9" w:rsidRDefault="002939E9" w:rsidP="004971B9"/>
    <w:p w14:paraId="13BC0105" w14:textId="2E7FD696" w:rsidR="002939E9" w:rsidRDefault="002939E9">
      <w:r>
        <w:br w:type="page"/>
      </w:r>
    </w:p>
    <w:p w14:paraId="0D0BDA71" w14:textId="259A8BD1" w:rsidR="00C63A29" w:rsidRPr="002939E9" w:rsidRDefault="00C63A29" w:rsidP="00C63A29">
      <w:pPr>
        <w:ind w:right="70"/>
        <w:jc w:val="center"/>
        <w:rPr>
          <w:b/>
          <w:bCs/>
          <w:color w:val="FF0000"/>
          <w:sz w:val="32"/>
          <w:szCs w:val="32"/>
        </w:rPr>
      </w:pPr>
      <w:r w:rsidRPr="00C63A29">
        <w:rPr>
          <w:b/>
          <w:bCs/>
          <w:color w:val="FF0000"/>
          <w:sz w:val="32"/>
          <w:szCs w:val="32"/>
          <w:bdr w:val="single" w:sz="4" w:space="0" w:color="auto"/>
          <w:shd w:val="clear" w:color="auto" w:fill="C5E0B3" w:themeFill="accent6" w:themeFillTint="66"/>
        </w:rPr>
        <w:lastRenderedPageBreak/>
        <w:t>MA TRẬN ĐẶC TẢ KIỂM TRA HỌC KÌ I – VẬT LÝ 11D – NH 2022-2023</w:t>
      </w:r>
    </w:p>
    <w:p w14:paraId="1AC7D700" w14:textId="77777777" w:rsidR="00C63A29" w:rsidRPr="00A31824" w:rsidRDefault="00C63A29" w:rsidP="00C63A29">
      <w:pPr>
        <w:ind w:right="70"/>
        <w:jc w:val="center"/>
        <w:rPr>
          <w:b/>
          <w:bCs/>
          <w:sz w:val="32"/>
          <w:szCs w:val="32"/>
        </w:rPr>
      </w:pPr>
      <w:r>
        <w:rPr>
          <w:b/>
          <w:bCs/>
          <w:sz w:val="32"/>
          <w:szCs w:val="32"/>
        </w:rPr>
        <w:t>TỰ LUẬN 100% - Thời gian làm bài: 45 phút</w:t>
      </w:r>
    </w:p>
    <w:p w14:paraId="7F8FEC72" w14:textId="0F781324" w:rsidR="00C63A29" w:rsidRPr="000F49E1" w:rsidRDefault="00C63A29" w:rsidP="00C63A29">
      <w:pPr>
        <w:ind w:right="70"/>
        <w:rPr>
          <w:color w:val="FF0000"/>
          <w:sz w:val="26"/>
          <w:szCs w:val="26"/>
        </w:rPr>
      </w:pPr>
      <w:r w:rsidRPr="000F49E1">
        <w:rPr>
          <w:b/>
          <w:bCs/>
          <w:color w:val="FF0000"/>
          <w:sz w:val="26"/>
          <w:szCs w:val="26"/>
        </w:rPr>
        <w:t>MA TRẬN 11</w:t>
      </w:r>
      <w:r w:rsidR="00E669A3">
        <w:rPr>
          <w:b/>
          <w:bCs/>
          <w:color w:val="FF0000"/>
          <w:sz w:val="26"/>
          <w:szCs w:val="26"/>
        </w:rPr>
        <w:t>D</w:t>
      </w:r>
    </w:p>
    <w:tbl>
      <w:tblPr>
        <w:tblStyle w:val="TableGrid"/>
        <w:tblW w:w="0" w:type="auto"/>
        <w:tblLook w:val="04A0" w:firstRow="1" w:lastRow="0" w:firstColumn="1" w:lastColumn="0" w:noHBand="0" w:noVBand="1"/>
      </w:tblPr>
      <w:tblGrid>
        <w:gridCol w:w="805"/>
        <w:gridCol w:w="3870"/>
        <w:gridCol w:w="1890"/>
        <w:gridCol w:w="1710"/>
        <w:gridCol w:w="1800"/>
        <w:gridCol w:w="1890"/>
        <w:gridCol w:w="2520"/>
      </w:tblGrid>
      <w:tr w:rsidR="00C63A29" w14:paraId="086CDEEF" w14:textId="77777777" w:rsidTr="00BF36F4">
        <w:tc>
          <w:tcPr>
            <w:tcW w:w="805" w:type="dxa"/>
            <w:vMerge w:val="restart"/>
            <w:shd w:val="clear" w:color="auto" w:fill="D9D9D9" w:themeFill="background1" w:themeFillShade="D9"/>
            <w:vAlign w:val="center"/>
          </w:tcPr>
          <w:p w14:paraId="4F6EBC43" w14:textId="77777777" w:rsidR="00C63A29" w:rsidRDefault="00C63A29" w:rsidP="00BF36F4">
            <w:pPr>
              <w:spacing w:line="288" w:lineRule="auto"/>
              <w:ind w:right="72"/>
              <w:jc w:val="center"/>
              <w:rPr>
                <w:b/>
                <w:bCs/>
                <w:sz w:val="26"/>
                <w:szCs w:val="26"/>
              </w:rPr>
            </w:pPr>
            <w:r>
              <w:rPr>
                <w:b/>
                <w:bCs/>
                <w:sz w:val="26"/>
                <w:szCs w:val="26"/>
              </w:rPr>
              <w:t>STT</w:t>
            </w:r>
          </w:p>
        </w:tc>
        <w:tc>
          <w:tcPr>
            <w:tcW w:w="3870" w:type="dxa"/>
            <w:vMerge w:val="restart"/>
            <w:shd w:val="clear" w:color="auto" w:fill="D9D9D9" w:themeFill="background1" w:themeFillShade="D9"/>
            <w:vAlign w:val="center"/>
          </w:tcPr>
          <w:p w14:paraId="66393113" w14:textId="77777777" w:rsidR="00C63A29" w:rsidRDefault="00C63A29" w:rsidP="00BF36F4">
            <w:pPr>
              <w:spacing w:line="288" w:lineRule="auto"/>
              <w:ind w:right="72"/>
              <w:jc w:val="center"/>
              <w:rPr>
                <w:b/>
                <w:bCs/>
                <w:sz w:val="26"/>
                <w:szCs w:val="26"/>
              </w:rPr>
            </w:pPr>
            <w:r>
              <w:rPr>
                <w:b/>
                <w:bCs/>
                <w:sz w:val="26"/>
                <w:szCs w:val="26"/>
              </w:rPr>
              <w:t>Nội dung kiến thức</w:t>
            </w:r>
          </w:p>
        </w:tc>
        <w:tc>
          <w:tcPr>
            <w:tcW w:w="7290" w:type="dxa"/>
            <w:gridSpan w:val="4"/>
            <w:shd w:val="clear" w:color="auto" w:fill="D9D9D9" w:themeFill="background1" w:themeFillShade="D9"/>
            <w:vAlign w:val="center"/>
          </w:tcPr>
          <w:p w14:paraId="3B1CA4D5" w14:textId="77777777" w:rsidR="00C63A29" w:rsidRDefault="00C63A29" w:rsidP="00BF36F4">
            <w:pPr>
              <w:spacing w:line="288" w:lineRule="auto"/>
              <w:ind w:right="72"/>
              <w:jc w:val="center"/>
              <w:rPr>
                <w:b/>
                <w:bCs/>
                <w:sz w:val="26"/>
                <w:szCs w:val="26"/>
              </w:rPr>
            </w:pPr>
            <w:r>
              <w:rPr>
                <w:b/>
                <w:bCs/>
                <w:sz w:val="26"/>
                <w:szCs w:val="26"/>
              </w:rPr>
              <w:t>Mức độ phân hóa</w:t>
            </w:r>
          </w:p>
        </w:tc>
        <w:tc>
          <w:tcPr>
            <w:tcW w:w="2520" w:type="dxa"/>
            <w:vMerge w:val="restart"/>
            <w:shd w:val="clear" w:color="auto" w:fill="D9D9D9" w:themeFill="background1" w:themeFillShade="D9"/>
            <w:vAlign w:val="center"/>
          </w:tcPr>
          <w:p w14:paraId="54EC4DAE" w14:textId="77777777" w:rsidR="00C63A29" w:rsidRDefault="00C63A29" w:rsidP="00BF36F4">
            <w:pPr>
              <w:spacing w:line="288" w:lineRule="auto"/>
              <w:ind w:right="72"/>
              <w:jc w:val="center"/>
              <w:rPr>
                <w:b/>
                <w:bCs/>
                <w:sz w:val="26"/>
                <w:szCs w:val="26"/>
              </w:rPr>
            </w:pPr>
            <w:r>
              <w:rPr>
                <w:b/>
                <w:bCs/>
                <w:sz w:val="26"/>
                <w:szCs w:val="26"/>
              </w:rPr>
              <w:t>Tổng điểm</w:t>
            </w:r>
          </w:p>
        </w:tc>
      </w:tr>
      <w:tr w:rsidR="00C63A29" w14:paraId="1FB3E38D" w14:textId="77777777" w:rsidTr="00BF36F4">
        <w:tc>
          <w:tcPr>
            <w:tcW w:w="805" w:type="dxa"/>
            <w:vMerge/>
            <w:shd w:val="clear" w:color="auto" w:fill="D9D9D9" w:themeFill="background1" w:themeFillShade="D9"/>
            <w:vAlign w:val="center"/>
          </w:tcPr>
          <w:p w14:paraId="53B13EAE" w14:textId="77777777" w:rsidR="00C63A29" w:rsidRDefault="00C63A29" w:rsidP="00BF36F4">
            <w:pPr>
              <w:spacing w:line="288" w:lineRule="auto"/>
              <w:ind w:right="72"/>
              <w:jc w:val="center"/>
              <w:rPr>
                <w:b/>
                <w:bCs/>
                <w:sz w:val="26"/>
                <w:szCs w:val="26"/>
              </w:rPr>
            </w:pPr>
          </w:p>
        </w:tc>
        <w:tc>
          <w:tcPr>
            <w:tcW w:w="3870" w:type="dxa"/>
            <w:vMerge/>
            <w:shd w:val="clear" w:color="auto" w:fill="D9D9D9" w:themeFill="background1" w:themeFillShade="D9"/>
            <w:vAlign w:val="center"/>
          </w:tcPr>
          <w:p w14:paraId="51BE7A78" w14:textId="77777777" w:rsidR="00C63A29" w:rsidRDefault="00C63A29" w:rsidP="00BF36F4">
            <w:pPr>
              <w:spacing w:line="288" w:lineRule="auto"/>
              <w:ind w:right="72"/>
              <w:jc w:val="center"/>
              <w:rPr>
                <w:b/>
                <w:bCs/>
                <w:sz w:val="26"/>
                <w:szCs w:val="26"/>
              </w:rPr>
            </w:pPr>
          </w:p>
        </w:tc>
        <w:tc>
          <w:tcPr>
            <w:tcW w:w="1890" w:type="dxa"/>
            <w:shd w:val="clear" w:color="auto" w:fill="D9D9D9" w:themeFill="background1" w:themeFillShade="D9"/>
            <w:vAlign w:val="center"/>
          </w:tcPr>
          <w:p w14:paraId="136D1E98" w14:textId="77777777" w:rsidR="00C63A29" w:rsidRDefault="00C63A29" w:rsidP="00BF36F4">
            <w:pPr>
              <w:spacing w:line="288" w:lineRule="auto"/>
              <w:ind w:right="72"/>
              <w:jc w:val="center"/>
              <w:rPr>
                <w:b/>
                <w:bCs/>
                <w:sz w:val="26"/>
                <w:szCs w:val="26"/>
              </w:rPr>
            </w:pPr>
            <w:r>
              <w:rPr>
                <w:b/>
                <w:bCs/>
                <w:sz w:val="26"/>
                <w:szCs w:val="26"/>
              </w:rPr>
              <w:t>Nhận biết</w:t>
            </w:r>
          </w:p>
        </w:tc>
        <w:tc>
          <w:tcPr>
            <w:tcW w:w="1710" w:type="dxa"/>
            <w:shd w:val="clear" w:color="auto" w:fill="D9D9D9" w:themeFill="background1" w:themeFillShade="D9"/>
            <w:vAlign w:val="center"/>
          </w:tcPr>
          <w:p w14:paraId="5C3B6E41" w14:textId="77777777" w:rsidR="00C63A29" w:rsidRDefault="00C63A29" w:rsidP="00BF36F4">
            <w:pPr>
              <w:spacing w:line="288" w:lineRule="auto"/>
              <w:ind w:right="72"/>
              <w:jc w:val="center"/>
              <w:rPr>
                <w:b/>
                <w:bCs/>
                <w:sz w:val="26"/>
                <w:szCs w:val="26"/>
              </w:rPr>
            </w:pPr>
            <w:r>
              <w:rPr>
                <w:b/>
                <w:bCs/>
                <w:sz w:val="26"/>
                <w:szCs w:val="26"/>
              </w:rPr>
              <w:t>Thông hiểu</w:t>
            </w:r>
          </w:p>
        </w:tc>
        <w:tc>
          <w:tcPr>
            <w:tcW w:w="1800" w:type="dxa"/>
            <w:shd w:val="clear" w:color="auto" w:fill="D9D9D9" w:themeFill="background1" w:themeFillShade="D9"/>
            <w:vAlign w:val="center"/>
          </w:tcPr>
          <w:p w14:paraId="6F01A6ED" w14:textId="77777777" w:rsidR="00C63A29" w:rsidRDefault="00C63A29" w:rsidP="00BF36F4">
            <w:pPr>
              <w:spacing w:line="288" w:lineRule="auto"/>
              <w:ind w:right="72"/>
              <w:jc w:val="center"/>
              <w:rPr>
                <w:b/>
                <w:bCs/>
                <w:sz w:val="26"/>
                <w:szCs w:val="26"/>
              </w:rPr>
            </w:pPr>
            <w:r>
              <w:rPr>
                <w:b/>
                <w:bCs/>
                <w:sz w:val="26"/>
                <w:szCs w:val="26"/>
              </w:rPr>
              <w:t>Vận dụng</w:t>
            </w:r>
          </w:p>
        </w:tc>
        <w:tc>
          <w:tcPr>
            <w:tcW w:w="1890" w:type="dxa"/>
            <w:shd w:val="clear" w:color="auto" w:fill="D9D9D9" w:themeFill="background1" w:themeFillShade="D9"/>
            <w:vAlign w:val="center"/>
          </w:tcPr>
          <w:p w14:paraId="2D6DC0D8" w14:textId="77777777" w:rsidR="00C63A29" w:rsidRDefault="00C63A29" w:rsidP="00BF36F4">
            <w:pPr>
              <w:spacing w:line="288" w:lineRule="auto"/>
              <w:ind w:right="72"/>
              <w:jc w:val="center"/>
              <w:rPr>
                <w:b/>
                <w:bCs/>
                <w:sz w:val="26"/>
                <w:szCs w:val="26"/>
              </w:rPr>
            </w:pPr>
            <w:r>
              <w:rPr>
                <w:b/>
                <w:bCs/>
                <w:sz w:val="26"/>
                <w:szCs w:val="26"/>
              </w:rPr>
              <w:t>Vận dụng cao</w:t>
            </w:r>
          </w:p>
        </w:tc>
        <w:tc>
          <w:tcPr>
            <w:tcW w:w="2520" w:type="dxa"/>
            <w:vMerge/>
            <w:shd w:val="clear" w:color="auto" w:fill="D9D9D9" w:themeFill="background1" w:themeFillShade="D9"/>
          </w:tcPr>
          <w:p w14:paraId="668BE3ED" w14:textId="77777777" w:rsidR="00C63A29" w:rsidRDefault="00C63A29" w:rsidP="00BF36F4">
            <w:pPr>
              <w:spacing w:line="288" w:lineRule="auto"/>
              <w:ind w:right="72"/>
              <w:rPr>
                <w:b/>
                <w:bCs/>
                <w:sz w:val="26"/>
                <w:szCs w:val="26"/>
              </w:rPr>
            </w:pPr>
          </w:p>
        </w:tc>
      </w:tr>
      <w:tr w:rsidR="00C63A29" w14:paraId="2E47A3D5" w14:textId="77777777" w:rsidTr="00BF36F4">
        <w:tc>
          <w:tcPr>
            <w:tcW w:w="805" w:type="dxa"/>
            <w:vAlign w:val="center"/>
          </w:tcPr>
          <w:p w14:paraId="532D53A4" w14:textId="77777777" w:rsidR="00C63A29" w:rsidRDefault="00C63A29" w:rsidP="00BF36F4">
            <w:pPr>
              <w:spacing w:line="288" w:lineRule="auto"/>
              <w:ind w:right="72"/>
              <w:jc w:val="center"/>
              <w:rPr>
                <w:b/>
                <w:bCs/>
                <w:sz w:val="26"/>
                <w:szCs w:val="26"/>
              </w:rPr>
            </w:pPr>
            <w:r>
              <w:rPr>
                <w:b/>
                <w:bCs/>
                <w:sz w:val="26"/>
                <w:szCs w:val="26"/>
              </w:rPr>
              <w:t>1</w:t>
            </w:r>
          </w:p>
        </w:tc>
        <w:tc>
          <w:tcPr>
            <w:tcW w:w="3870" w:type="dxa"/>
          </w:tcPr>
          <w:p w14:paraId="0CEE95FE" w14:textId="77777777" w:rsidR="00C63A29" w:rsidRDefault="00C63A29" w:rsidP="00BF36F4">
            <w:pPr>
              <w:spacing w:line="288" w:lineRule="auto"/>
              <w:ind w:right="72"/>
              <w:rPr>
                <w:b/>
                <w:bCs/>
                <w:sz w:val="26"/>
                <w:szCs w:val="26"/>
              </w:rPr>
            </w:pPr>
            <w:r>
              <w:rPr>
                <w:b/>
                <w:bCs/>
                <w:sz w:val="26"/>
                <w:szCs w:val="26"/>
              </w:rPr>
              <w:t>Dòng điện – Nguồn điện</w:t>
            </w:r>
          </w:p>
        </w:tc>
        <w:tc>
          <w:tcPr>
            <w:tcW w:w="1890" w:type="dxa"/>
            <w:vAlign w:val="center"/>
          </w:tcPr>
          <w:p w14:paraId="37FCFBD4"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710" w:type="dxa"/>
            <w:vAlign w:val="center"/>
          </w:tcPr>
          <w:p w14:paraId="7F55C396"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00" w:type="dxa"/>
            <w:vAlign w:val="center"/>
          </w:tcPr>
          <w:p w14:paraId="183D4DF3"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02E431E2" w14:textId="77777777" w:rsidR="00C63A29" w:rsidRPr="002939E9" w:rsidRDefault="00C63A29" w:rsidP="00BF36F4">
            <w:pPr>
              <w:spacing w:line="288" w:lineRule="auto"/>
              <w:ind w:right="72"/>
              <w:jc w:val="center"/>
              <w:rPr>
                <w:sz w:val="26"/>
                <w:szCs w:val="26"/>
              </w:rPr>
            </w:pPr>
          </w:p>
        </w:tc>
        <w:tc>
          <w:tcPr>
            <w:tcW w:w="2520" w:type="dxa"/>
            <w:vAlign w:val="center"/>
          </w:tcPr>
          <w:p w14:paraId="075A4CF9" w14:textId="77777777" w:rsidR="00C63A29" w:rsidRDefault="00C63A29" w:rsidP="00BF36F4">
            <w:pPr>
              <w:spacing w:line="288" w:lineRule="auto"/>
              <w:ind w:right="72"/>
              <w:jc w:val="center"/>
              <w:rPr>
                <w:b/>
                <w:bCs/>
                <w:sz w:val="26"/>
                <w:szCs w:val="26"/>
              </w:rPr>
            </w:pPr>
            <w:r>
              <w:rPr>
                <w:b/>
                <w:bCs/>
                <w:sz w:val="26"/>
                <w:szCs w:val="26"/>
              </w:rPr>
              <w:t>1đ</w:t>
            </w:r>
          </w:p>
        </w:tc>
      </w:tr>
      <w:tr w:rsidR="00C63A29" w14:paraId="531B1CB3" w14:textId="77777777" w:rsidTr="00BF36F4">
        <w:tc>
          <w:tcPr>
            <w:tcW w:w="805" w:type="dxa"/>
            <w:vAlign w:val="center"/>
          </w:tcPr>
          <w:p w14:paraId="0D64F5C5" w14:textId="77777777" w:rsidR="00C63A29" w:rsidRDefault="00C63A29" w:rsidP="00BF36F4">
            <w:pPr>
              <w:spacing w:line="288" w:lineRule="auto"/>
              <w:ind w:right="72"/>
              <w:jc w:val="center"/>
              <w:rPr>
                <w:b/>
                <w:bCs/>
                <w:sz w:val="26"/>
                <w:szCs w:val="26"/>
              </w:rPr>
            </w:pPr>
            <w:r>
              <w:rPr>
                <w:b/>
                <w:bCs/>
                <w:sz w:val="26"/>
                <w:szCs w:val="26"/>
              </w:rPr>
              <w:t>2</w:t>
            </w:r>
          </w:p>
        </w:tc>
        <w:tc>
          <w:tcPr>
            <w:tcW w:w="3870" w:type="dxa"/>
          </w:tcPr>
          <w:p w14:paraId="75353129" w14:textId="77777777" w:rsidR="00C63A29" w:rsidRDefault="00C63A29" w:rsidP="00BF36F4">
            <w:pPr>
              <w:spacing w:line="288" w:lineRule="auto"/>
              <w:ind w:right="72"/>
              <w:rPr>
                <w:b/>
                <w:bCs/>
                <w:sz w:val="26"/>
                <w:szCs w:val="26"/>
              </w:rPr>
            </w:pPr>
            <w:r>
              <w:rPr>
                <w:b/>
                <w:bCs/>
                <w:sz w:val="26"/>
                <w:szCs w:val="26"/>
              </w:rPr>
              <w:t>Điện năng – Công suất</w:t>
            </w:r>
          </w:p>
        </w:tc>
        <w:tc>
          <w:tcPr>
            <w:tcW w:w="1890" w:type="dxa"/>
            <w:vAlign w:val="center"/>
          </w:tcPr>
          <w:p w14:paraId="14ABE8FF"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710" w:type="dxa"/>
            <w:vAlign w:val="center"/>
          </w:tcPr>
          <w:p w14:paraId="22163A82"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00" w:type="dxa"/>
            <w:vAlign w:val="center"/>
          </w:tcPr>
          <w:p w14:paraId="49CF45B9"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2FB2A266" w14:textId="350D7D27" w:rsidR="00C63A29" w:rsidRPr="002939E9" w:rsidRDefault="00C63A29" w:rsidP="00BF36F4">
            <w:pPr>
              <w:spacing w:line="288" w:lineRule="auto"/>
              <w:ind w:right="72"/>
              <w:jc w:val="center"/>
              <w:rPr>
                <w:sz w:val="26"/>
                <w:szCs w:val="26"/>
              </w:rPr>
            </w:pPr>
          </w:p>
        </w:tc>
        <w:tc>
          <w:tcPr>
            <w:tcW w:w="2520" w:type="dxa"/>
            <w:vAlign w:val="center"/>
          </w:tcPr>
          <w:p w14:paraId="730CF4E0" w14:textId="77777777" w:rsidR="00C63A29" w:rsidRDefault="00C63A29" w:rsidP="00BF36F4">
            <w:pPr>
              <w:spacing w:line="288" w:lineRule="auto"/>
              <w:ind w:right="72"/>
              <w:jc w:val="center"/>
              <w:rPr>
                <w:b/>
                <w:bCs/>
                <w:sz w:val="26"/>
                <w:szCs w:val="26"/>
              </w:rPr>
            </w:pPr>
            <w:r>
              <w:rPr>
                <w:b/>
                <w:bCs/>
                <w:sz w:val="26"/>
                <w:szCs w:val="26"/>
              </w:rPr>
              <w:t>1,5đ</w:t>
            </w:r>
          </w:p>
        </w:tc>
      </w:tr>
      <w:tr w:rsidR="00C63A29" w14:paraId="6665FE8B" w14:textId="77777777" w:rsidTr="00BF36F4">
        <w:tc>
          <w:tcPr>
            <w:tcW w:w="805" w:type="dxa"/>
            <w:vAlign w:val="center"/>
          </w:tcPr>
          <w:p w14:paraId="5228EB73" w14:textId="77777777" w:rsidR="00C63A29" w:rsidRDefault="00C63A29" w:rsidP="00BF36F4">
            <w:pPr>
              <w:spacing w:line="288" w:lineRule="auto"/>
              <w:ind w:right="72"/>
              <w:jc w:val="center"/>
              <w:rPr>
                <w:b/>
                <w:bCs/>
                <w:sz w:val="26"/>
                <w:szCs w:val="26"/>
              </w:rPr>
            </w:pPr>
            <w:r>
              <w:rPr>
                <w:b/>
                <w:bCs/>
                <w:sz w:val="26"/>
                <w:szCs w:val="26"/>
              </w:rPr>
              <w:t>3</w:t>
            </w:r>
          </w:p>
        </w:tc>
        <w:tc>
          <w:tcPr>
            <w:tcW w:w="3870" w:type="dxa"/>
          </w:tcPr>
          <w:p w14:paraId="06DD6E40" w14:textId="77777777" w:rsidR="00C63A29" w:rsidRDefault="00C63A29" w:rsidP="00BF36F4">
            <w:pPr>
              <w:spacing w:line="288" w:lineRule="auto"/>
              <w:ind w:right="72"/>
              <w:rPr>
                <w:b/>
                <w:bCs/>
                <w:sz w:val="26"/>
                <w:szCs w:val="26"/>
              </w:rPr>
            </w:pPr>
            <w:r>
              <w:rPr>
                <w:b/>
                <w:bCs/>
                <w:sz w:val="26"/>
                <w:szCs w:val="26"/>
              </w:rPr>
              <w:t>Định luật Ôm toàn mạch</w:t>
            </w:r>
          </w:p>
        </w:tc>
        <w:tc>
          <w:tcPr>
            <w:tcW w:w="1890" w:type="dxa"/>
            <w:vAlign w:val="center"/>
          </w:tcPr>
          <w:p w14:paraId="77DB4E0F"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710" w:type="dxa"/>
            <w:vAlign w:val="center"/>
          </w:tcPr>
          <w:p w14:paraId="334E9A39"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00" w:type="dxa"/>
            <w:vAlign w:val="center"/>
          </w:tcPr>
          <w:p w14:paraId="697F5173"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54649353" w14:textId="618718D5" w:rsidR="00C63A29" w:rsidRPr="002939E9" w:rsidRDefault="00C63A29" w:rsidP="00BF36F4">
            <w:pPr>
              <w:spacing w:line="288" w:lineRule="auto"/>
              <w:ind w:right="72"/>
              <w:jc w:val="center"/>
              <w:rPr>
                <w:sz w:val="26"/>
                <w:szCs w:val="26"/>
              </w:rPr>
            </w:pPr>
          </w:p>
        </w:tc>
        <w:tc>
          <w:tcPr>
            <w:tcW w:w="2520" w:type="dxa"/>
            <w:vAlign w:val="center"/>
          </w:tcPr>
          <w:p w14:paraId="3174BC3B" w14:textId="77777777" w:rsidR="00C63A29" w:rsidRDefault="00C63A29" w:rsidP="00BF36F4">
            <w:pPr>
              <w:spacing w:line="288" w:lineRule="auto"/>
              <w:ind w:right="72"/>
              <w:jc w:val="center"/>
              <w:rPr>
                <w:b/>
                <w:bCs/>
                <w:sz w:val="26"/>
                <w:szCs w:val="26"/>
              </w:rPr>
            </w:pPr>
            <w:r>
              <w:rPr>
                <w:b/>
                <w:bCs/>
                <w:sz w:val="26"/>
                <w:szCs w:val="26"/>
              </w:rPr>
              <w:t>2,5đ</w:t>
            </w:r>
          </w:p>
        </w:tc>
      </w:tr>
      <w:tr w:rsidR="00C63A29" w14:paraId="182FE5D4" w14:textId="77777777" w:rsidTr="00BF36F4">
        <w:tc>
          <w:tcPr>
            <w:tcW w:w="805" w:type="dxa"/>
            <w:vAlign w:val="center"/>
          </w:tcPr>
          <w:p w14:paraId="71E315E6" w14:textId="77777777" w:rsidR="00C63A29" w:rsidRDefault="00C63A29" w:rsidP="00BF36F4">
            <w:pPr>
              <w:spacing w:line="288" w:lineRule="auto"/>
              <w:ind w:right="72"/>
              <w:jc w:val="center"/>
              <w:rPr>
                <w:b/>
                <w:bCs/>
                <w:sz w:val="26"/>
                <w:szCs w:val="26"/>
              </w:rPr>
            </w:pPr>
            <w:r>
              <w:rPr>
                <w:b/>
                <w:bCs/>
                <w:sz w:val="26"/>
                <w:szCs w:val="26"/>
              </w:rPr>
              <w:t>4</w:t>
            </w:r>
          </w:p>
        </w:tc>
        <w:tc>
          <w:tcPr>
            <w:tcW w:w="3870" w:type="dxa"/>
          </w:tcPr>
          <w:p w14:paraId="2FCC1EFA" w14:textId="77777777" w:rsidR="00C63A29" w:rsidRDefault="00C63A29" w:rsidP="00BF36F4">
            <w:pPr>
              <w:spacing w:line="288" w:lineRule="auto"/>
              <w:ind w:right="72"/>
              <w:rPr>
                <w:b/>
                <w:bCs/>
                <w:sz w:val="26"/>
                <w:szCs w:val="26"/>
              </w:rPr>
            </w:pPr>
            <w:r>
              <w:rPr>
                <w:b/>
                <w:bCs/>
                <w:sz w:val="26"/>
                <w:szCs w:val="26"/>
              </w:rPr>
              <w:t>Ghép nguồn điện thành bộ</w:t>
            </w:r>
          </w:p>
        </w:tc>
        <w:tc>
          <w:tcPr>
            <w:tcW w:w="1890" w:type="dxa"/>
            <w:vAlign w:val="center"/>
          </w:tcPr>
          <w:p w14:paraId="44CD3190" w14:textId="77777777" w:rsidR="00C63A29" w:rsidRPr="002939E9" w:rsidRDefault="00C63A29" w:rsidP="00BF36F4">
            <w:pPr>
              <w:spacing w:line="288" w:lineRule="auto"/>
              <w:ind w:right="72"/>
              <w:jc w:val="center"/>
              <w:rPr>
                <w:sz w:val="26"/>
                <w:szCs w:val="26"/>
              </w:rPr>
            </w:pPr>
          </w:p>
        </w:tc>
        <w:tc>
          <w:tcPr>
            <w:tcW w:w="1710" w:type="dxa"/>
            <w:vAlign w:val="center"/>
          </w:tcPr>
          <w:p w14:paraId="0EF34BDD" w14:textId="77777777" w:rsidR="00C63A29" w:rsidRPr="002939E9" w:rsidRDefault="00C63A29" w:rsidP="00BF36F4">
            <w:pPr>
              <w:spacing w:line="288" w:lineRule="auto"/>
              <w:ind w:right="72"/>
              <w:jc w:val="center"/>
              <w:rPr>
                <w:sz w:val="26"/>
                <w:szCs w:val="26"/>
              </w:rPr>
            </w:pPr>
          </w:p>
        </w:tc>
        <w:tc>
          <w:tcPr>
            <w:tcW w:w="1800" w:type="dxa"/>
            <w:vAlign w:val="center"/>
          </w:tcPr>
          <w:p w14:paraId="26B21C01"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19E9071E" w14:textId="77777777" w:rsidR="00C63A29" w:rsidRPr="002939E9" w:rsidRDefault="00C63A29" w:rsidP="00BF36F4">
            <w:pPr>
              <w:spacing w:line="288" w:lineRule="auto"/>
              <w:ind w:right="72"/>
              <w:jc w:val="center"/>
              <w:rPr>
                <w:sz w:val="26"/>
                <w:szCs w:val="26"/>
              </w:rPr>
            </w:pPr>
          </w:p>
        </w:tc>
        <w:tc>
          <w:tcPr>
            <w:tcW w:w="2520" w:type="dxa"/>
            <w:vAlign w:val="center"/>
          </w:tcPr>
          <w:p w14:paraId="1BC2B895" w14:textId="77777777" w:rsidR="00C63A29" w:rsidRDefault="00C63A29" w:rsidP="00BF36F4">
            <w:pPr>
              <w:spacing w:line="288" w:lineRule="auto"/>
              <w:ind w:right="72"/>
              <w:jc w:val="center"/>
              <w:rPr>
                <w:b/>
                <w:bCs/>
                <w:sz w:val="26"/>
                <w:szCs w:val="26"/>
              </w:rPr>
            </w:pPr>
            <w:r>
              <w:rPr>
                <w:b/>
                <w:bCs/>
                <w:sz w:val="26"/>
                <w:szCs w:val="26"/>
              </w:rPr>
              <w:t>1đ</w:t>
            </w:r>
          </w:p>
        </w:tc>
      </w:tr>
      <w:tr w:rsidR="00C63A29" w14:paraId="66F36594" w14:textId="77777777" w:rsidTr="00BF36F4">
        <w:tc>
          <w:tcPr>
            <w:tcW w:w="805" w:type="dxa"/>
            <w:vAlign w:val="center"/>
          </w:tcPr>
          <w:p w14:paraId="0090A440" w14:textId="77777777" w:rsidR="00C63A29" w:rsidRDefault="00C63A29" w:rsidP="00BF36F4">
            <w:pPr>
              <w:spacing w:line="288" w:lineRule="auto"/>
              <w:ind w:right="72"/>
              <w:jc w:val="center"/>
              <w:rPr>
                <w:b/>
                <w:bCs/>
                <w:sz w:val="26"/>
                <w:szCs w:val="26"/>
              </w:rPr>
            </w:pPr>
            <w:r>
              <w:rPr>
                <w:b/>
                <w:bCs/>
                <w:sz w:val="26"/>
                <w:szCs w:val="26"/>
              </w:rPr>
              <w:t>5</w:t>
            </w:r>
          </w:p>
        </w:tc>
        <w:tc>
          <w:tcPr>
            <w:tcW w:w="3870" w:type="dxa"/>
          </w:tcPr>
          <w:p w14:paraId="47F9E17F" w14:textId="77777777" w:rsidR="00C63A29" w:rsidRDefault="00C63A29" w:rsidP="00BF36F4">
            <w:pPr>
              <w:spacing w:line="288" w:lineRule="auto"/>
              <w:ind w:right="72"/>
              <w:rPr>
                <w:b/>
                <w:bCs/>
                <w:sz w:val="26"/>
                <w:szCs w:val="26"/>
              </w:rPr>
            </w:pPr>
            <w:r>
              <w:rPr>
                <w:b/>
                <w:bCs/>
                <w:sz w:val="26"/>
                <w:szCs w:val="26"/>
              </w:rPr>
              <w:t>Dòng điện trong kim loại</w:t>
            </w:r>
          </w:p>
        </w:tc>
        <w:tc>
          <w:tcPr>
            <w:tcW w:w="1890" w:type="dxa"/>
            <w:vAlign w:val="center"/>
          </w:tcPr>
          <w:p w14:paraId="584CB275"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710" w:type="dxa"/>
            <w:vAlign w:val="center"/>
          </w:tcPr>
          <w:p w14:paraId="11671856"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00" w:type="dxa"/>
            <w:vAlign w:val="center"/>
          </w:tcPr>
          <w:p w14:paraId="3B1D48F3"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6D846479" w14:textId="77777777" w:rsidR="00C63A29" w:rsidRPr="002939E9" w:rsidRDefault="00C63A29" w:rsidP="00BF36F4">
            <w:pPr>
              <w:spacing w:line="288" w:lineRule="auto"/>
              <w:ind w:right="72"/>
              <w:jc w:val="center"/>
              <w:rPr>
                <w:sz w:val="26"/>
                <w:szCs w:val="26"/>
              </w:rPr>
            </w:pPr>
          </w:p>
        </w:tc>
        <w:tc>
          <w:tcPr>
            <w:tcW w:w="2520" w:type="dxa"/>
            <w:vAlign w:val="center"/>
          </w:tcPr>
          <w:p w14:paraId="0B0F59C4" w14:textId="77777777" w:rsidR="00C63A29" w:rsidRDefault="00C63A29" w:rsidP="00BF36F4">
            <w:pPr>
              <w:spacing w:line="288" w:lineRule="auto"/>
              <w:ind w:right="72"/>
              <w:jc w:val="center"/>
              <w:rPr>
                <w:b/>
                <w:bCs/>
                <w:sz w:val="26"/>
                <w:szCs w:val="26"/>
              </w:rPr>
            </w:pPr>
            <w:r>
              <w:rPr>
                <w:b/>
                <w:bCs/>
                <w:sz w:val="26"/>
                <w:szCs w:val="26"/>
              </w:rPr>
              <w:t>2đ</w:t>
            </w:r>
          </w:p>
        </w:tc>
      </w:tr>
      <w:tr w:rsidR="00C63A29" w14:paraId="5C7B7A4B" w14:textId="77777777" w:rsidTr="00BF36F4">
        <w:tc>
          <w:tcPr>
            <w:tcW w:w="805" w:type="dxa"/>
            <w:vAlign w:val="center"/>
          </w:tcPr>
          <w:p w14:paraId="228CD382" w14:textId="77777777" w:rsidR="00C63A29" w:rsidRDefault="00C63A29" w:rsidP="00BF36F4">
            <w:pPr>
              <w:spacing w:line="288" w:lineRule="auto"/>
              <w:ind w:right="72"/>
              <w:jc w:val="center"/>
              <w:rPr>
                <w:b/>
                <w:bCs/>
                <w:sz w:val="26"/>
                <w:szCs w:val="26"/>
              </w:rPr>
            </w:pPr>
            <w:r>
              <w:rPr>
                <w:b/>
                <w:bCs/>
                <w:sz w:val="26"/>
                <w:szCs w:val="26"/>
              </w:rPr>
              <w:t>6</w:t>
            </w:r>
          </w:p>
        </w:tc>
        <w:tc>
          <w:tcPr>
            <w:tcW w:w="3870" w:type="dxa"/>
          </w:tcPr>
          <w:p w14:paraId="0F9AD58E" w14:textId="77777777" w:rsidR="00C63A29" w:rsidRDefault="00C63A29" w:rsidP="00BF36F4">
            <w:pPr>
              <w:spacing w:line="288" w:lineRule="auto"/>
              <w:ind w:right="72"/>
              <w:rPr>
                <w:b/>
                <w:bCs/>
                <w:sz w:val="26"/>
                <w:szCs w:val="26"/>
              </w:rPr>
            </w:pPr>
            <w:r>
              <w:rPr>
                <w:b/>
                <w:bCs/>
                <w:sz w:val="26"/>
                <w:szCs w:val="26"/>
              </w:rPr>
              <w:t>Dòng điện trong chất điện phân</w:t>
            </w:r>
          </w:p>
        </w:tc>
        <w:tc>
          <w:tcPr>
            <w:tcW w:w="1890" w:type="dxa"/>
            <w:vAlign w:val="center"/>
          </w:tcPr>
          <w:p w14:paraId="41FF6C52"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710" w:type="dxa"/>
            <w:vAlign w:val="center"/>
          </w:tcPr>
          <w:p w14:paraId="7EEB676B"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00" w:type="dxa"/>
            <w:vAlign w:val="center"/>
          </w:tcPr>
          <w:p w14:paraId="27EB67B6" w14:textId="77777777" w:rsidR="00C63A29" w:rsidRPr="002939E9" w:rsidRDefault="00C63A29" w:rsidP="00BF36F4">
            <w:pPr>
              <w:spacing w:line="288" w:lineRule="auto"/>
              <w:ind w:right="72"/>
              <w:jc w:val="center"/>
              <w:rPr>
                <w:sz w:val="26"/>
                <w:szCs w:val="26"/>
              </w:rPr>
            </w:pPr>
            <w:r w:rsidRPr="002939E9">
              <w:rPr>
                <w:sz w:val="26"/>
                <w:szCs w:val="26"/>
              </w:rPr>
              <w:t>x</w:t>
            </w:r>
          </w:p>
        </w:tc>
        <w:tc>
          <w:tcPr>
            <w:tcW w:w="1890" w:type="dxa"/>
            <w:vAlign w:val="center"/>
          </w:tcPr>
          <w:p w14:paraId="0CF68411" w14:textId="77777777" w:rsidR="00C63A29" w:rsidRPr="002939E9" w:rsidRDefault="00C63A29" w:rsidP="00BF36F4">
            <w:pPr>
              <w:spacing w:line="288" w:lineRule="auto"/>
              <w:ind w:right="72"/>
              <w:jc w:val="center"/>
              <w:rPr>
                <w:sz w:val="26"/>
                <w:szCs w:val="26"/>
              </w:rPr>
            </w:pPr>
          </w:p>
        </w:tc>
        <w:tc>
          <w:tcPr>
            <w:tcW w:w="2520" w:type="dxa"/>
            <w:vAlign w:val="center"/>
          </w:tcPr>
          <w:p w14:paraId="68353692" w14:textId="77777777" w:rsidR="00C63A29" w:rsidRDefault="00C63A29" w:rsidP="00BF36F4">
            <w:pPr>
              <w:spacing w:line="288" w:lineRule="auto"/>
              <w:ind w:right="72"/>
              <w:jc w:val="center"/>
              <w:rPr>
                <w:b/>
                <w:bCs/>
                <w:sz w:val="26"/>
                <w:szCs w:val="26"/>
              </w:rPr>
            </w:pPr>
            <w:r>
              <w:rPr>
                <w:b/>
                <w:bCs/>
                <w:sz w:val="26"/>
                <w:szCs w:val="26"/>
              </w:rPr>
              <w:t>2đ</w:t>
            </w:r>
          </w:p>
        </w:tc>
      </w:tr>
      <w:tr w:rsidR="00C63A29" w14:paraId="3F4B2A91" w14:textId="77777777" w:rsidTr="00BF36F4">
        <w:tc>
          <w:tcPr>
            <w:tcW w:w="4675" w:type="dxa"/>
            <w:gridSpan w:val="2"/>
            <w:vAlign w:val="center"/>
          </w:tcPr>
          <w:p w14:paraId="080F87BC" w14:textId="77777777" w:rsidR="00C63A29" w:rsidRDefault="00C63A29" w:rsidP="00BF36F4">
            <w:pPr>
              <w:spacing w:line="288" w:lineRule="auto"/>
              <w:ind w:right="72"/>
              <w:jc w:val="center"/>
              <w:rPr>
                <w:b/>
                <w:bCs/>
                <w:sz w:val="26"/>
                <w:szCs w:val="26"/>
              </w:rPr>
            </w:pPr>
            <w:r>
              <w:rPr>
                <w:b/>
                <w:bCs/>
                <w:sz w:val="26"/>
                <w:szCs w:val="26"/>
              </w:rPr>
              <w:t>Tổng</w:t>
            </w:r>
          </w:p>
        </w:tc>
        <w:tc>
          <w:tcPr>
            <w:tcW w:w="1890" w:type="dxa"/>
            <w:vAlign w:val="center"/>
          </w:tcPr>
          <w:p w14:paraId="56D6EDC5" w14:textId="77777777" w:rsidR="00C63A29" w:rsidRDefault="00C63A29" w:rsidP="00BF36F4">
            <w:pPr>
              <w:spacing w:line="288" w:lineRule="auto"/>
              <w:ind w:right="72"/>
              <w:jc w:val="center"/>
              <w:rPr>
                <w:b/>
                <w:bCs/>
                <w:sz w:val="26"/>
                <w:szCs w:val="26"/>
              </w:rPr>
            </w:pPr>
            <w:r>
              <w:rPr>
                <w:b/>
                <w:bCs/>
                <w:sz w:val="26"/>
                <w:szCs w:val="26"/>
              </w:rPr>
              <w:t>3đ</w:t>
            </w:r>
          </w:p>
        </w:tc>
        <w:tc>
          <w:tcPr>
            <w:tcW w:w="1710" w:type="dxa"/>
            <w:vAlign w:val="center"/>
          </w:tcPr>
          <w:p w14:paraId="0E6C7A6F" w14:textId="77777777" w:rsidR="00C63A29" w:rsidRDefault="00C63A29" w:rsidP="00BF36F4">
            <w:pPr>
              <w:spacing w:line="288" w:lineRule="auto"/>
              <w:ind w:right="72"/>
              <w:jc w:val="center"/>
              <w:rPr>
                <w:b/>
                <w:bCs/>
                <w:sz w:val="26"/>
                <w:szCs w:val="26"/>
              </w:rPr>
            </w:pPr>
            <w:r>
              <w:rPr>
                <w:b/>
                <w:bCs/>
                <w:sz w:val="26"/>
                <w:szCs w:val="26"/>
              </w:rPr>
              <w:t>1đ</w:t>
            </w:r>
          </w:p>
        </w:tc>
        <w:tc>
          <w:tcPr>
            <w:tcW w:w="1800" w:type="dxa"/>
            <w:vAlign w:val="center"/>
          </w:tcPr>
          <w:p w14:paraId="72A19BF5" w14:textId="103ED270" w:rsidR="00C63A29" w:rsidRDefault="00C63A29" w:rsidP="00BF36F4">
            <w:pPr>
              <w:spacing w:line="288" w:lineRule="auto"/>
              <w:ind w:right="72"/>
              <w:jc w:val="center"/>
              <w:rPr>
                <w:b/>
                <w:bCs/>
                <w:sz w:val="26"/>
                <w:szCs w:val="26"/>
              </w:rPr>
            </w:pPr>
            <w:r>
              <w:rPr>
                <w:b/>
                <w:bCs/>
                <w:sz w:val="26"/>
                <w:szCs w:val="26"/>
              </w:rPr>
              <w:t>6đ</w:t>
            </w:r>
          </w:p>
        </w:tc>
        <w:tc>
          <w:tcPr>
            <w:tcW w:w="1890" w:type="dxa"/>
            <w:vAlign w:val="center"/>
          </w:tcPr>
          <w:p w14:paraId="3CE90994" w14:textId="4F982CC9" w:rsidR="00C63A29" w:rsidRDefault="00C63A29" w:rsidP="00BF36F4">
            <w:pPr>
              <w:spacing w:line="288" w:lineRule="auto"/>
              <w:ind w:right="72"/>
              <w:jc w:val="center"/>
              <w:rPr>
                <w:b/>
                <w:bCs/>
                <w:sz w:val="26"/>
                <w:szCs w:val="26"/>
              </w:rPr>
            </w:pPr>
          </w:p>
        </w:tc>
        <w:tc>
          <w:tcPr>
            <w:tcW w:w="2520" w:type="dxa"/>
            <w:vAlign w:val="center"/>
          </w:tcPr>
          <w:p w14:paraId="53214B1B" w14:textId="77777777" w:rsidR="00C63A29" w:rsidRDefault="00C63A29" w:rsidP="00BF36F4">
            <w:pPr>
              <w:spacing w:line="288" w:lineRule="auto"/>
              <w:ind w:right="72"/>
              <w:jc w:val="center"/>
              <w:rPr>
                <w:b/>
                <w:bCs/>
                <w:sz w:val="26"/>
                <w:szCs w:val="26"/>
              </w:rPr>
            </w:pPr>
            <w:r>
              <w:rPr>
                <w:b/>
                <w:bCs/>
                <w:sz w:val="26"/>
                <w:szCs w:val="26"/>
              </w:rPr>
              <w:t>10đ</w:t>
            </w:r>
          </w:p>
        </w:tc>
      </w:tr>
    </w:tbl>
    <w:p w14:paraId="41ACDBC3" w14:textId="77777777" w:rsidR="00C63A29" w:rsidRPr="002107FB" w:rsidRDefault="00C63A29" w:rsidP="00C63A29">
      <w:pPr>
        <w:ind w:right="70"/>
        <w:rPr>
          <w:b/>
          <w:bCs/>
          <w:sz w:val="26"/>
          <w:szCs w:val="26"/>
        </w:rPr>
      </w:pPr>
    </w:p>
    <w:p w14:paraId="1F778E93" w14:textId="1B197F29" w:rsidR="00C63A29" w:rsidRPr="000F49E1" w:rsidRDefault="00C63A29" w:rsidP="00C63A29">
      <w:pPr>
        <w:ind w:right="70"/>
        <w:rPr>
          <w:b/>
          <w:bCs/>
          <w:color w:val="FF0000"/>
          <w:sz w:val="26"/>
          <w:szCs w:val="26"/>
        </w:rPr>
      </w:pPr>
      <w:r w:rsidRPr="000F49E1">
        <w:rPr>
          <w:b/>
          <w:bCs/>
          <w:color w:val="FF0000"/>
          <w:sz w:val="26"/>
          <w:szCs w:val="26"/>
        </w:rPr>
        <w:t>ĐẶC TẢ ĐỀ 11</w:t>
      </w:r>
      <w:r w:rsidR="00E669A3">
        <w:rPr>
          <w:b/>
          <w:bCs/>
          <w:color w:val="FF0000"/>
          <w:sz w:val="26"/>
          <w:szCs w:val="26"/>
        </w:rPr>
        <w:t>D</w:t>
      </w:r>
    </w:p>
    <w:tbl>
      <w:tblPr>
        <w:tblW w:w="14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3"/>
        <w:gridCol w:w="8968"/>
        <w:gridCol w:w="1022"/>
        <w:gridCol w:w="990"/>
        <w:gridCol w:w="900"/>
        <w:gridCol w:w="769"/>
        <w:gridCol w:w="7"/>
      </w:tblGrid>
      <w:tr w:rsidR="00C63A29" w:rsidRPr="002107FB" w14:paraId="7F99CAD9" w14:textId="77777777" w:rsidTr="00BF36F4">
        <w:tc>
          <w:tcPr>
            <w:tcW w:w="1883" w:type="dxa"/>
            <w:vMerge w:val="restart"/>
            <w:shd w:val="clear" w:color="auto" w:fill="auto"/>
            <w:vAlign w:val="center"/>
          </w:tcPr>
          <w:p w14:paraId="48A562DC" w14:textId="77777777" w:rsidR="00C63A29" w:rsidRPr="002107FB" w:rsidRDefault="00C63A29" w:rsidP="00BF36F4">
            <w:pPr>
              <w:spacing w:after="0" w:line="240" w:lineRule="auto"/>
              <w:jc w:val="center"/>
              <w:rPr>
                <w:szCs w:val="24"/>
              </w:rPr>
            </w:pPr>
            <w:r w:rsidRPr="002107FB">
              <w:rPr>
                <w:b/>
                <w:szCs w:val="24"/>
              </w:rPr>
              <w:t>Nội dung</w:t>
            </w:r>
          </w:p>
          <w:p w14:paraId="0BCE7A60" w14:textId="77777777" w:rsidR="00C63A29" w:rsidRPr="002107FB" w:rsidRDefault="00C63A29" w:rsidP="00BF36F4">
            <w:pPr>
              <w:spacing w:after="0" w:line="240" w:lineRule="auto"/>
              <w:jc w:val="center"/>
              <w:rPr>
                <w:szCs w:val="24"/>
              </w:rPr>
            </w:pPr>
            <w:r w:rsidRPr="002107FB">
              <w:rPr>
                <w:b/>
                <w:szCs w:val="24"/>
              </w:rPr>
              <w:t>kiến thức</w:t>
            </w:r>
          </w:p>
        </w:tc>
        <w:tc>
          <w:tcPr>
            <w:tcW w:w="8968" w:type="dxa"/>
            <w:vMerge w:val="restart"/>
            <w:shd w:val="clear" w:color="auto" w:fill="auto"/>
            <w:vAlign w:val="center"/>
          </w:tcPr>
          <w:p w14:paraId="0B39704C" w14:textId="77777777" w:rsidR="00C63A29" w:rsidRPr="003B47C7" w:rsidRDefault="00C63A29" w:rsidP="00BF36F4">
            <w:pPr>
              <w:spacing w:after="0" w:line="240" w:lineRule="auto"/>
              <w:jc w:val="center"/>
              <w:rPr>
                <w:szCs w:val="24"/>
              </w:rPr>
            </w:pPr>
            <w:r w:rsidRPr="003B47C7">
              <w:rPr>
                <w:b/>
                <w:szCs w:val="24"/>
              </w:rPr>
              <w:t>Chuẩn kiến thức kỹ năng cần kiểm tra</w:t>
            </w:r>
          </w:p>
        </w:tc>
        <w:tc>
          <w:tcPr>
            <w:tcW w:w="3688" w:type="dxa"/>
            <w:gridSpan w:val="5"/>
            <w:shd w:val="clear" w:color="auto" w:fill="auto"/>
            <w:vAlign w:val="center"/>
          </w:tcPr>
          <w:p w14:paraId="3595C8A9" w14:textId="77777777" w:rsidR="00C63A29" w:rsidRDefault="00C63A29" w:rsidP="00BF36F4">
            <w:pPr>
              <w:spacing w:after="0" w:line="240" w:lineRule="auto"/>
              <w:jc w:val="center"/>
              <w:rPr>
                <w:b/>
                <w:szCs w:val="24"/>
              </w:rPr>
            </w:pPr>
            <w:r w:rsidRPr="002107FB">
              <w:rPr>
                <w:b/>
                <w:szCs w:val="24"/>
              </w:rPr>
              <w:t>Số câu hỏi</w:t>
            </w:r>
            <w:r>
              <w:rPr>
                <w:b/>
                <w:szCs w:val="24"/>
              </w:rPr>
              <w:t xml:space="preserve"> (số điểm)</w:t>
            </w:r>
          </w:p>
          <w:p w14:paraId="4E3FC5F3" w14:textId="77777777" w:rsidR="00C63A29" w:rsidRPr="002107FB" w:rsidRDefault="00C63A29" w:rsidP="00BF36F4">
            <w:pPr>
              <w:spacing w:after="0" w:line="240" w:lineRule="auto"/>
              <w:jc w:val="center"/>
              <w:rPr>
                <w:szCs w:val="24"/>
              </w:rPr>
            </w:pPr>
            <w:r w:rsidRPr="002107FB">
              <w:rPr>
                <w:b/>
                <w:szCs w:val="24"/>
              </w:rPr>
              <w:t>theo mức độ nhận thức</w:t>
            </w:r>
          </w:p>
        </w:tc>
      </w:tr>
      <w:tr w:rsidR="00C63A29" w:rsidRPr="002107FB" w14:paraId="4455A34F" w14:textId="77777777" w:rsidTr="00BF36F4">
        <w:trPr>
          <w:gridAfter w:val="1"/>
          <w:wAfter w:w="7" w:type="dxa"/>
          <w:trHeight w:val="818"/>
        </w:trPr>
        <w:tc>
          <w:tcPr>
            <w:tcW w:w="1883" w:type="dxa"/>
            <w:vMerge/>
            <w:vAlign w:val="center"/>
          </w:tcPr>
          <w:p w14:paraId="4A07E34A" w14:textId="77777777" w:rsidR="00C63A29" w:rsidRPr="002107FB" w:rsidRDefault="00C63A29" w:rsidP="00BF36F4">
            <w:pPr>
              <w:spacing w:after="0" w:line="240" w:lineRule="auto"/>
              <w:jc w:val="center"/>
              <w:rPr>
                <w:szCs w:val="24"/>
              </w:rPr>
            </w:pPr>
          </w:p>
        </w:tc>
        <w:tc>
          <w:tcPr>
            <w:tcW w:w="8968" w:type="dxa"/>
            <w:vMerge/>
            <w:vAlign w:val="center"/>
          </w:tcPr>
          <w:p w14:paraId="2BA75C7C" w14:textId="77777777" w:rsidR="00C63A29" w:rsidRPr="003B47C7" w:rsidRDefault="00C63A29" w:rsidP="00BF36F4">
            <w:pPr>
              <w:spacing w:after="0" w:line="240" w:lineRule="auto"/>
              <w:jc w:val="center"/>
              <w:rPr>
                <w:szCs w:val="24"/>
              </w:rPr>
            </w:pPr>
          </w:p>
        </w:tc>
        <w:tc>
          <w:tcPr>
            <w:tcW w:w="1022" w:type="dxa"/>
            <w:shd w:val="clear" w:color="auto" w:fill="auto"/>
            <w:vAlign w:val="center"/>
          </w:tcPr>
          <w:p w14:paraId="4E93C947" w14:textId="77777777" w:rsidR="00C63A29" w:rsidRPr="002107FB" w:rsidRDefault="00C63A29" w:rsidP="00BF36F4">
            <w:pPr>
              <w:spacing w:after="0" w:line="240" w:lineRule="auto"/>
              <w:jc w:val="center"/>
            </w:pPr>
            <w:r w:rsidRPr="002107FB">
              <w:rPr>
                <w:b/>
              </w:rPr>
              <w:t>Nhận biết</w:t>
            </w:r>
          </w:p>
        </w:tc>
        <w:tc>
          <w:tcPr>
            <w:tcW w:w="990" w:type="dxa"/>
            <w:shd w:val="clear" w:color="auto" w:fill="auto"/>
            <w:vAlign w:val="center"/>
          </w:tcPr>
          <w:p w14:paraId="169D8688" w14:textId="77777777" w:rsidR="00C63A29" w:rsidRPr="002107FB" w:rsidRDefault="00C63A29" w:rsidP="00BF36F4">
            <w:pPr>
              <w:spacing w:after="0" w:line="240" w:lineRule="auto"/>
              <w:jc w:val="center"/>
            </w:pPr>
            <w:r w:rsidRPr="002107FB">
              <w:rPr>
                <w:b/>
              </w:rPr>
              <w:t>Thông hiểu</w:t>
            </w:r>
          </w:p>
        </w:tc>
        <w:tc>
          <w:tcPr>
            <w:tcW w:w="900" w:type="dxa"/>
            <w:shd w:val="clear" w:color="auto" w:fill="auto"/>
            <w:vAlign w:val="center"/>
          </w:tcPr>
          <w:p w14:paraId="343ECBCD" w14:textId="77777777" w:rsidR="00C63A29" w:rsidRPr="002107FB" w:rsidRDefault="00C63A29" w:rsidP="00BF36F4">
            <w:pPr>
              <w:spacing w:after="0" w:line="240" w:lineRule="auto"/>
              <w:jc w:val="center"/>
            </w:pPr>
            <w:r w:rsidRPr="002107FB">
              <w:rPr>
                <w:b/>
              </w:rPr>
              <w:t>Vận dụng</w:t>
            </w:r>
          </w:p>
        </w:tc>
        <w:tc>
          <w:tcPr>
            <w:tcW w:w="769" w:type="dxa"/>
            <w:shd w:val="clear" w:color="auto" w:fill="auto"/>
            <w:vAlign w:val="center"/>
          </w:tcPr>
          <w:p w14:paraId="681D3A62" w14:textId="77777777" w:rsidR="00C63A29" w:rsidRPr="002107FB" w:rsidRDefault="00C63A29" w:rsidP="00BF36F4">
            <w:pPr>
              <w:spacing w:after="0" w:line="240" w:lineRule="auto"/>
              <w:jc w:val="center"/>
            </w:pPr>
            <w:r w:rsidRPr="002107FB">
              <w:rPr>
                <w:b/>
              </w:rPr>
              <w:t>Vận dụng cao</w:t>
            </w:r>
          </w:p>
        </w:tc>
      </w:tr>
      <w:tr w:rsidR="00C63A29" w:rsidRPr="002107FB" w14:paraId="60C50339" w14:textId="77777777" w:rsidTr="00BF36F4">
        <w:trPr>
          <w:gridAfter w:val="1"/>
          <w:wAfter w:w="7" w:type="dxa"/>
        </w:trPr>
        <w:tc>
          <w:tcPr>
            <w:tcW w:w="1883" w:type="dxa"/>
            <w:shd w:val="clear" w:color="auto" w:fill="auto"/>
            <w:vAlign w:val="center"/>
          </w:tcPr>
          <w:p w14:paraId="2466E225" w14:textId="77777777" w:rsidR="00C63A29" w:rsidRDefault="00C63A29" w:rsidP="00BF36F4">
            <w:pPr>
              <w:spacing w:after="0" w:line="240" w:lineRule="auto"/>
              <w:jc w:val="center"/>
              <w:rPr>
                <w:b/>
                <w:bCs/>
                <w:sz w:val="22"/>
              </w:rPr>
            </w:pPr>
            <w:r>
              <w:rPr>
                <w:b/>
                <w:bCs/>
                <w:sz w:val="22"/>
              </w:rPr>
              <w:t>DÒNG ĐIỆN</w:t>
            </w:r>
          </w:p>
        </w:tc>
        <w:tc>
          <w:tcPr>
            <w:tcW w:w="8968" w:type="dxa"/>
            <w:shd w:val="clear" w:color="auto" w:fill="auto"/>
          </w:tcPr>
          <w:p w14:paraId="19FE741E" w14:textId="77777777" w:rsidR="00C63A29" w:rsidRPr="003B47C7" w:rsidRDefault="00C63A29" w:rsidP="00BF36F4">
            <w:pPr>
              <w:spacing w:after="0" w:line="240" w:lineRule="auto"/>
              <w:jc w:val="both"/>
              <w:rPr>
                <w:szCs w:val="24"/>
              </w:rPr>
            </w:pPr>
            <w:r w:rsidRPr="003B47C7">
              <w:rPr>
                <w:b/>
                <w:szCs w:val="24"/>
              </w:rPr>
              <w:t>Nhận biết:</w:t>
            </w:r>
          </w:p>
          <w:p w14:paraId="51B97219" w14:textId="77777777" w:rsidR="00C63A29" w:rsidRPr="003B47C7" w:rsidRDefault="00C63A29" w:rsidP="00BF36F4">
            <w:pPr>
              <w:spacing w:after="0" w:line="240" w:lineRule="auto"/>
              <w:rPr>
                <w:rFonts w:eastAsia="TimesNewRomanPS-BoldMT"/>
                <w:szCs w:val="24"/>
                <w:lang w:val="nl-NL"/>
              </w:rPr>
            </w:pPr>
            <w:r w:rsidRPr="003B47C7">
              <w:rPr>
                <w:rFonts w:eastAsia="TimesNewRomanPS-BoldMT"/>
                <w:szCs w:val="24"/>
                <w:lang w:val="vi-VN"/>
              </w:rPr>
              <w:t xml:space="preserve">+ </w:t>
            </w:r>
            <w:r>
              <w:rPr>
                <w:rFonts w:eastAsia="TimesNewRomanPS-BoldMT"/>
                <w:szCs w:val="24"/>
                <w:lang w:val="nl-NL"/>
              </w:rPr>
              <w:t>Khái niệm dòng điện</w:t>
            </w:r>
          </w:p>
          <w:p w14:paraId="525B02B2" w14:textId="77777777" w:rsidR="00C63A29" w:rsidRDefault="00C63A29" w:rsidP="00BF36F4">
            <w:pPr>
              <w:spacing w:after="0" w:line="240" w:lineRule="auto"/>
              <w:rPr>
                <w:rFonts w:eastAsia="TimesNewRomanPS-BoldMT"/>
                <w:szCs w:val="24"/>
                <w:lang w:val="nl-NL"/>
              </w:rPr>
            </w:pPr>
            <w:r w:rsidRPr="003B47C7">
              <w:rPr>
                <w:rFonts w:eastAsia="TimesNewRomanPS-BoldMT"/>
                <w:szCs w:val="24"/>
                <w:lang w:val="nl-NL"/>
              </w:rPr>
              <w:t xml:space="preserve">+ </w:t>
            </w:r>
            <w:r>
              <w:rPr>
                <w:rFonts w:eastAsia="TimesNewRomanPS-BoldMT"/>
                <w:szCs w:val="24"/>
                <w:lang w:val="nl-NL"/>
              </w:rPr>
              <w:t>Viết được công thức tính cường độ dòng điện</w:t>
            </w:r>
          </w:p>
          <w:p w14:paraId="088349CC"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Nêu được đặc điểm của chiều và cường độ của dòng điện không đổi.</w:t>
            </w:r>
          </w:p>
          <w:p w14:paraId="2FB2D680"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Nêu điều kiện để có dòng điện</w:t>
            </w:r>
          </w:p>
          <w:p w14:paraId="7ADBB999"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Phát biểu được khái niệm nguồn điện</w:t>
            </w:r>
          </w:p>
          <w:p w14:paraId="5A6C1F43"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Viết được công thức tính suất điện động của nguồn điện</w:t>
            </w:r>
          </w:p>
          <w:p w14:paraId="00F830C6" w14:textId="77777777" w:rsidR="00C63A29" w:rsidRPr="003B47C7" w:rsidRDefault="00C63A29" w:rsidP="00BF36F4">
            <w:pPr>
              <w:spacing w:after="0" w:line="240" w:lineRule="auto"/>
              <w:jc w:val="both"/>
              <w:rPr>
                <w:szCs w:val="24"/>
              </w:rPr>
            </w:pPr>
            <w:r w:rsidRPr="003B47C7">
              <w:rPr>
                <w:b/>
                <w:szCs w:val="24"/>
              </w:rPr>
              <w:t>Thông hiểu:</w:t>
            </w:r>
          </w:p>
          <w:p w14:paraId="4C73D0D4" w14:textId="77777777" w:rsidR="00C63A29" w:rsidRPr="006E4D98" w:rsidRDefault="00C63A29" w:rsidP="00BF36F4">
            <w:pPr>
              <w:spacing w:after="0" w:line="240" w:lineRule="auto"/>
              <w:rPr>
                <w:rFonts w:eastAsia="TimesNewRomanPS-BoldMT"/>
                <w:szCs w:val="24"/>
                <w:lang w:val="vi-VN"/>
              </w:rPr>
            </w:pPr>
            <w:r w:rsidRPr="003B47C7">
              <w:rPr>
                <w:rFonts w:eastAsia="TimesNewRomanPS-BoldMT"/>
                <w:szCs w:val="24"/>
                <w:lang w:val="vi-VN"/>
              </w:rPr>
              <w:t xml:space="preserve">+ </w:t>
            </w:r>
            <w:r>
              <w:rPr>
                <w:rFonts w:eastAsia="TimesNewRomanPS-BoldMT"/>
                <w:szCs w:val="24"/>
                <w:lang w:val="nl-NL"/>
              </w:rPr>
              <w:t>Giải thích được tác dụng của dòng điện (từ, nhiệt, quang, ...)</w:t>
            </w:r>
          </w:p>
          <w:p w14:paraId="121F3800"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Nêu được cách đo cường độ dòng điện</w:t>
            </w:r>
          </w:p>
          <w:p w14:paraId="52B414EA" w14:textId="77777777" w:rsidR="00C63A29" w:rsidRDefault="00C63A29" w:rsidP="00BF36F4">
            <w:pPr>
              <w:spacing w:after="0" w:line="240" w:lineRule="auto"/>
              <w:rPr>
                <w:rFonts w:eastAsia="TimesNewRomanPS-BoldMT"/>
                <w:szCs w:val="24"/>
                <w:lang w:val="nl-NL"/>
              </w:rPr>
            </w:pPr>
            <w:r>
              <w:rPr>
                <w:rFonts w:eastAsia="TimesNewRomanPS-BoldMT"/>
                <w:szCs w:val="24"/>
                <w:lang w:val="nl-NL"/>
              </w:rPr>
              <w:lastRenderedPageBreak/>
              <w:t>+ Giải thích được thông số trên nguồn điện</w:t>
            </w:r>
          </w:p>
          <w:p w14:paraId="619348B2"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Vận dụng giải thích một số hiện tượng liên quan đến nguồn điện</w:t>
            </w:r>
          </w:p>
          <w:p w14:paraId="6A58BFE2" w14:textId="77777777" w:rsidR="00C63A29" w:rsidRPr="00BF52DD" w:rsidRDefault="00C63A29" w:rsidP="00BF36F4">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69C63E87"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cường độ dòng điện, điện lượng tối đa, lượng điện tích dịch duyển</w:t>
            </w:r>
          </w:p>
          <w:p w14:paraId="7559C3CA" w14:textId="77777777" w:rsidR="00C63A29" w:rsidRPr="006E4D98" w:rsidRDefault="00C63A29" w:rsidP="00BF36F4">
            <w:pPr>
              <w:spacing w:after="0" w:line="240" w:lineRule="auto"/>
              <w:jc w:val="both"/>
              <w:rPr>
                <w:rFonts w:eastAsia="TimesNewRomanPS-BoldMT"/>
                <w:szCs w:val="24"/>
                <w:lang w:val="nl-NL"/>
              </w:rPr>
            </w:pPr>
            <w:r>
              <w:rPr>
                <w:rFonts w:eastAsia="TimesNewRomanPS-BoldMT"/>
                <w:szCs w:val="24"/>
                <w:lang w:val="nl-NL"/>
              </w:rPr>
              <w:t>+ Tính được suất điện động của nguồn điện, công của lực lạ, ...</w:t>
            </w:r>
          </w:p>
        </w:tc>
        <w:tc>
          <w:tcPr>
            <w:tcW w:w="1022" w:type="dxa"/>
            <w:shd w:val="clear" w:color="auto" w:fill="auto"/>
            <w:vAlign w:val="center"/>
          </w:tcPr>
          <w:p w14:paraId="0FB91B2A" w14:textId="77777777" w:rsidR="00C63A29" w:rsidRPr="000D2E75" w:rsidRDefault="00C63A29" w:rsidP="00BF36F4">
            <w:pPr>
              <w:jc w:val="center"/>
              <w:rPr>
                <w:szCs w:val="24"/>
              </w:rPr>
            </w:pPr>
          </w:p>
        </w:tc>
        <w:tc>
          <w:tcPr>
            <w:tcW w:w="990" w:type="dxa"/>
            <w:shd w:val="clear" w:color="auto" w:fill="auto"/>
            <w:vAlign w:val="center"/>
          </w:tcPr>
          <w:p w14:paraId="4B53DA9F" w14:textId="77777777" w:rsidR="00C63A29" w:rsidRPr="000D2E75" w:rsidRDefault="00C63A29" w:rsidP="00BF36F4">
            <w:pPr>
              <w:jc w:val="center"/>
              <w:rPr>
                <w:szCs w:val="24"/>
              </w:rPr>
            </w:pPr>
          </w:p>
        </w:tc>
        <w:tc>
          <w:tcPr>
            <w:tcW w:w="900" w:type="dxa"/>
            <w:shd w:val="clear" w:color="auto" w:fill="auto"/>
            <w:vAlign w:val="center"/>
          </w:tcPr>
          <w:p w14:paraId="6AF6E0B9" w14:textId="77777777" w:rsidR="00C63A29" w:rsidRPr="000D2E75" w:rsidRDefault="00C63A29" w:rsidP="00BF36F4">
            <w:pPr>
              <w:jc w:val="center"/>
              <w:rPr>
                <w:szCs w:val="24"/>
              </w:rPr>
            </w:pPr>
          </w:p>
        </w:tc>
        <w:tc>
          <w:tcPr>
            <w:tcW w:w="769" w:type="dxa"/>
            <w:shd w:val="clear" w:color="auto" w:fill="auto"/>
            <w:vAlign w:val="center"/>
          </w:tcPr>
          <w:p w14:paraId="1C1806AE" w14:textId="77777777" w:rsidR="00C63A29" w:rsidRPr="000D2E75" w:rsidRDefault="00C63A29" w:rsidP="00BF36F4">
            <w:pPr>
              <w:jc w:val="center"/>
              <w:rPr>
                <w:szCs w:val="24"/>
                <w:lang w:val="vi-VN"/>
              </w:rPr>
            </w:pPr>
          </w:p>
        </w:tc>
      </w:tr>
      <w:tr w:rsidR="00C63A29" w:rsidRPr="002107FB" w14:paraId="50B98949" w14:textId="77777777" w:rsidTr="00BF36F4">
        <w:trPr>
          <w:gridAfter w:val="1"/>
          <w:wAfter w:w="7" w:type="dxa"/>
        </w:trPr>
        <w:tc>
          <w:tcPr>
            <w:tcW w:w="1883" w:type="dxa"/>
            <w:shd w:val="clear" w:color="auto" w:fill="auto"/>
            <w:vAlign w:val="center"/>
          </w:tcPr>
          <w:p w14:paraId="01197C86" w14:textId="77777777" w:rsidR="00C63A29" w:rsidRDefault="00C63A29" w:rsidP="00BF36F4">
            <w:pPr>
              <w:spacing w:after="0" w:line="240" w:lineRule="auto"/>
              <w:jc w:val="center"/>
              <w:rPr>
                <w:b/>
                <w:bCs/>
                <w:sz w:val="22"/>
              </w:rPr>
            </w:pPr>
            <w:r>
              <w:rPr>
                <w:b/>
                <w:bCs/>
                <w:sz w:val="22"/>
              </w:rPr>
              <w:t>ĐIỆN NĂNG – CÔNG SUẤT</w:t>
            </w:r>
          </w:p>
        </w:tc>
        <w:tc>
          <w:tcPr>
            <w:tcW w:w="8968" w:type="dxa"/>
            <w:shd w:val="clear" w:color="auto" w:fill="auto"/>
          </w:tcPr>
          <w:p w14:paraId="49CAD9DA" w14:textId="77777777" w:rsidR="00C63A29" w:rsidRPr="003B47C7" w:rsidRDefault="00C63A29" w:rsidP="00BF36F4">
            <w:pPr>
              <w:spacing w:after="0" w:line="240" w:lineRule="auto"/>
              <w:jc w:val="both"/>
              <w:rPr>
                <w:szCs w:val="24"/>
              </w:rPr>
            </w:pPr>
            <w:r w:rsidRPr="003B47C7">
              <w:rPr>
                <w:b/>
                <w:szCs w:val="24"/>
              </w:rPr>
              <w:t>Nhận biết:</w:t>
            </w:r>
          </w:p>
          <w:p w14:paraId="06144A61" w14:textId="77777777" w:rsidR="00C63A29" w:rsidRDefault="00C63A29" w:rsidP="00BF36F4">
            <w:pPr>
              <w:spacing w:after="0" w:line="240" w:lineRule="auto"/>
              <w:rPr>
                <w:rFonts w:eastAsia="TimesNewRomanPS-BoldMT"/>
                <w:szCs w:val="24"/>
                <w:lang w:val="nl-NL"/>
              </w:rPr>
            </w:pPr>
            <w:r w:rsidRPr="003B47C7">
              <w:rPr>
                <w:rFonts w:eastAsia="TimesNewRomanPS-BoldMT"/>
                <w:szCs w:val="24"/>
                <w:lang w:val="vi-VN"/>
              </w:rPr>
              <w:t xml:space="preserve">+ </w:t>
            </w:r>
            <w:r>
              <w:rPr>
                <w:rFonts w:eastAsia="TimesNewRomanPS-BoldMT"/>
                <w:szCs w:val="24"/>
                <w:lang w:val="nl-NL"/>
              </w:rPr>
              <w:t>Khái niệm điện năng và viết được công thức tính điện năng</w:t>
            </w:r>
          </w:p>
          <w:p w14:paraId="5376236F"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Phát biểu được nội dung định luật Jun-Len-xơ</w:t>
            </w:r>
          </w:p>
          <w:p w14:paraId="763A3C00"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Khái niệm công suất và viết được công thức tỏa nhiệt của vật dẫn</w:t>
            </w:r>
          </w:p>
          <w:p w14:paraId="331CD4AC" w14:textId="77777777" w:rsidR="00C63A29" w:rsidRPr="003B47C7" w:rsidRDefault="00C63A29" w:rsidP="00BF36F4">
            <w:pPr>
              <w:spacing w:after="0" w:line="240" w:lineRule="auto"/>
              <w:jc w:val="both"/>
              <w:rPr>
                <w:szCs w:val="24"/>
              </w:rPr>
            </w:pPr>
            <w:r w:rsidRPr="003B47C7">
              <w:rPr>
                <w:b/>
                <w:szCs w:val="24"/>
              </w:rPr>
              <w:t>Thông hiểu:</w:t>
            </w:r>
          </w:p>
          <w:p w14:paraId="741789F2" w14:textId="77777777" w:rsidR="00C63A29" w:rsidRPr="006E4D98" w:rsidRDefault="00C63A29" w:rsidP="00BF36F4">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Hiểu được hiệu số chỉ của công tơ điện là điện năng tiêu thụ của hộ gia đình</w:t>
            </w:r>
          </w:p>
          <w:p w14:paraId="46140359" w14:textId="77777777" w:rsidR="00C63A29" w:rsidRPr="006E4D98" w:rsidRDefault="00C63A29" w:rsidP="00BF36F4">
            <w:pPr>
              <w:spacing w:after="0" w:line="240" w:lineRule="auto"/>
              <w:rPr>
                <w:rFonts w:eastAsia="TimesNewRomanPS-BoldMT"/>
                <w:szCs w:val="24"/>
                <w:lang w:val="vi-VN"/>
              </w:rPr>
            </w:pPr>
            <w:r>
              <w:rPr>
                <w:rFonts w:eastAsia="TimesNewRomanPS-BoldMT"/>
                <w:szCs w:val="24"/>
              </w:rPr>
              <w:t xml:space="preserve">+ </w:t>
            </w:r>
            <w:r>
              <w:rPr>
                <w:rFonts w:eastAsia="TimesNewRomanPS-BoldMT"/>
                <w:szCs w:val="24"/>
                <w:lang w:val="nl-NL"/>
              </w:rPr>
              <w:t>Giải thích được tác dụng của dòng điện (từ, nhiệt, quang, ...)</w:t>
            </w:r>
          </w:p>
          <w:p w14:paraId="08D13FAF"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Nêu được cách đo cường độ dòng điện</w:t>
            </w:r>
          </w:p>
          <w:p w14:paraId="5E84C196"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Giải thích được thông số trên nguồn điện</w:t>
            </w:r>
          </w:p>
          <w:p w14:paraId="26038D5B"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Vận dụng giải thích một số hiện tượng liên quan đến nguồn điện</w:t>
            </w:r>
          </w:p>
          <w:p w14:paraId="7152AB2E" w14:textId="77777777" w:rsidR="00C63A29" w:rsidRPr="00BF52DD" w:rsidRDefault="00C63A29" w:rsidP="00BF36F4">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0B7DFCB9"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công, công suất vật dẫn, nguồn điện</w:t>
            </w:r>
          </w:p>
          <w:p w14:paraId="7B55062B"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nhiệt lượng tỏa ra trên vật dẫn</w:t>
            </w:r>
          </w:p>
          <w:p w14:paraId="07DA8BF9"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xml:space="preserve">+ Tính công suất tỏa nhiệt của điện trở, bóng đèn, ... </w:t>
            </w:r>
          </w:p>
          <w:p w14:paraId="663875BE"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điện năng tiêu thụ trên thiết bị điện, hộ gia đình, cơ quan, ... và tiền điện</w:t>
            </w:r>
          </w:p>
          <w:p w14:paraId="5BC600C5" w14:textId="77777777" w:rsidR="00C63A29" w:rsidRPr="00E540F2" w:rsidRDefault="00C63A29" w:rsidP="00BF36F4">
            <w:pPr>
              <w:spacing w:after="0" w:line="240" w:lineRule="auto"/>
              <w:jc w:val="both"/>
              <w:rPr>
                <w:rFonts w:eastAsia="TimesNewRomanPS-BoldMT"/>
                <w:szCs w:val="24"/>
                <w:lang w:val="nl-NL"/>
              </w:rPr>
            </w:pPr>
            <w:r>
              <w:rPr>
                <w:rFonts w:eastAsia="TimesNewRomanPS-BoldMT"/>
                <w:szCs w:val="24"/>
                <w:lang w:val="nl-NL"/>
              </w:rPr>
              <w:t>+ Kết hợp với định luật Ôm cho toàn mạch</w:t>
            </w:r>
          </w:p>
        </w:tc>
        <w:tc>
          <w:tcPr>
            <w:tcW w:w="1022" w:type="dxa"/>
            <w:shd w:val="clear" w:color="auto" w:fill="auto"/>
            <w:vAlign w:val="center"/>
          </w:tcPr>
          <w:p w14:paraId="56185E95" w14:textId="77777777" w:rsidR="00C63A29" w:rsidRPr="000D2E75" w:rsidRDefault="00C63A29" w:rsidP="00BF36F4">
            <w:pPr>
              <w:jc w:val="center"/>
              <w:rPr>
                <w:szCs w:val="24"/>
              </w:rPr>
            </w:pPr>
          </w:p>
        </w:tc>
        <w:tc>
          <w:tcPr>
            <w:tcW w:w="990" w:type="dxa"/>
            <w:shd w:val="clear" w:color="auto" w:fill="auto"/>
            <w:vAlign w:val="center"/>
          </w:tcPr>
          <w:p w14:paraId="7FF14BDF" w14:textId="77777777" w:rsidR="00C63A29" w:rsidRPr="000D2E75" w:rsidRDefault="00C63A29" w:rsidP="00BF36F4">
            <w:pPr>
              <w:jc w:val="center"/>
              <w:rPr>
                <w:szCs w:val="24"/>
              </w:rPr>
            </w:pPr>
          </w:p>
        </w:tc>
        <w:tc>
          <w:tcPr>
            <w:tcW w:w="900" w:type="dxa"/>
            <w:shd w:val="clear" w:color="auto" w:fill="auto"/>
            <w:vAlign w:val="center"/>
          </w:tcPr>
          <w:p w14:paraId="66F8B0BB" w14:textId="77777777" w:rsidR="00C63A29" w:rsidRPr="000D2E75" w:rsidRDefault="00C63A29" w:rsidP="00BF36F4">
            <w:pPr>
              <w:jc w:val="center"/>
              <w:rPr>
                <w:szCs w:val="24"/>
              </w:rPr>
            </w:pPr>
          </w:p>
        </w:tc>
        <w:tc>
          <w:tcPr>
            <w:tcW w:w="769" w:type="dxa"/>
            <w:shd w:val="clear" w:color="auto" w:fill="auto"/>
            <w:vAlign w:val="center"/>
          </w:tcPr>
          <w:p w14:paraId="6DA0E68C" w14:textId="77777777" w:rsidR="00C63A29" w:rsidRPr="000D2E75" w:rsidRDefault="00C63A29" w:rsidP="00BF36F4">
            <w:pPr>
              <w:jc w:val="center"/>
              <w:rPr>
                <w:szCs w:val="24"/>
                <w:lang w:val="vi-VN"/>
              </w:rPr>
            </w:pPr>
          </w:p>
        </w:tc>
      </w:tr>
      <w:tr w:rsidR="00C63A29" w:rsidRPr="002107FB" w14:paraId="6B96C8B9" w14:textId="77777777" w:rsidTr="00BF36F4">
        <w:trPr>
          <w:gridAfter w:val="1"/>
          <w:wAfter w:w="7" w:type="dxa"/>
        </w:trPr>
        <w:tc>
          <w:tcPr>
            <w:tcW w:w="1883" w:type="dxa"/>
            <w:shd w:val="clear" w:color="auto" w:fill="auto"/>
            <w:vAlign w:val="center"/>
          </w:tcPr>
          <w:p w14:paraId="78D49C3E" w14:textId="77777777" w:rsidR="00C63A29" w:rsidRDefault="00C63A29" w:rsidP="00BF36F4">
            <w:pPr>
              <w:spacing w:after="0" w:line="240" w:lineRule="auto"/>
              <w:jc w:val="center"/>
              <w:rPr>
                <w:b/>
                <w:bCs/>
                <w:sz w:val="22"/>
              </w:rPr>
            </w:pPr>
            <w:r>
              <w:rPr>
                <w:b/>
                <w:bCs/>
                <w:sz w:val="22"/>
              </w:rPr>
              <w:t>ĐỊNH LUẬT OHM TOÀN MẠCH</w:t>
            </w:r>
          </w:p>
        </w:tc>
        <w:tc>
          <w:tcPr>
            <w:tcW w:w="8968" w:type="dxa"/>
            <w:shd w:val="clear" w:color="auto" w:fill="auto"/>
          </w:tcPr>
          <w:p w14:paraId="0F7AF7DA" w14:textId="77777777" w:rsidR="00C63A29" w:rsidRPr="003B47C7" w:rsidRDefault="00C63A29" w:rsidP="00BF36F4">
            <w:pPr>
              <w:spacing w:after="0" w:line="240" w:lineRule="auto"/>
              <w:jc w:val="both"/>
              <w:rPr>
                <w:szCs w:val="24"/>
              </w:rPr>
            </w:pPr>
            <w:r w:rsidRPr="003B47C7">
              <w:rPr>
                <w:b/>
                <w:szCs w:val="24"/>
              </w:rPr>
              <w:t>Nhận biết:</w:t>
            </w:r>
          </w:p>
          <w:p w14:paraId="7B832D73"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Phát biểu được nội dung và viết biểu thức định luật Ohm cho mạch kín</w:t>
            </w:r>
          </w:p>
          <w:p w14:paraId="72738B03"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Nhận biết được hiện tượng đoản mạch xảy ra khi R</w:t>
            </w:r>
            <w:r>
              <w:rPr>
                <w:rFonts w:eastAsia="TimesNewRomanPS-BoldMT"/>
                <w:szCs w:val="24"/>
                <w:vertAlign w:val="subscript"/>
                <w:lang w:val="nl-NL"/>
              </w:rPr>
              <w:t>tđ</w:t>
            </w:r>
            <w:r>
              <w:rPr>
                <w:rFonts w:eastAsia="TimesNewRomanPS-BoldMT"/>
                <w:szCs w:val="24"/>
                <w:lang w:val="nl-NL"/>
              </w:rPr>
              <w:t xml:space="preserve"> = 0 và nêu được tác hại</w:t>
            </w:r>
          </w:p>
          <w:p w14:paraId="55A8E434" w14:textId="77777777" w:rsidR="00C63A29" w:rsidRPr="003B47C7" w:rsidRDefault="00C63A29" w:rsidP="00BF36F4">
            <w:pPr>
              <w:spacing w:after="0" w:line="240" w:lineRule="auto"/>
              <w:jc w:val="both"/>
              <w:rPr>
                <w:szCs w:val="24"/>
              </w:rPr>
            </w:pPr>
            <w:r w:rsidRPr="003B47C7">
              <w:rPr>
                <w:b/>
                <w:szCs w:val="24"/>
              </w:rPr>
              <w:t>Thông hiểu:</w:t>
            </w:r>
          </w:p>
          <w:p w14:paraId="4B47914E" w14:textId="77777777" w:rsidR="00C63A29" w:rsidRDefault="00C63A29" w:rsidP="00BF36F4">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Nêu được tác hại của hiện tượng đoản mạch và cách khắc phục</w:t>
            </w:r>
          </w:p>
          <w:p w14:paraId="139E4531" w14:textId="77777777" w:rsidR="00C63A29" w:rsidRDefault="00C63A29" w:rsidP="00BF36F4">
            <w:pPr>
              <w:spacing w:after="0" w:line="240" w:lineRule="auto"/>
              <w:rPr>
                <w:rFonts w:eastAsia="TimesNewRomanPS-BoldMT"/>
                <w:szCs w:val="24"/>
              </w:rPr>
            </w:pPr>
            <w:r>
              <w:rPr>
                <w:rFonts w:eastAsia="TimesNewRomanPS-BoldMT"/>
                <w:szCs w:val="24"/>
              </w:rPr>
              <w:t>+ Giải thích được khi mạch hở thì số chỉ của vôn kế là suất điện động của nguồn điện</w:t>
            </w:r>
          </w:p>
          <w:p w14:paraId="39D112D6" w14:textId="77777777" w:rsidR="00C63A29" w:rsidRPr="00B00DE9" w:rsidRDefault="00C63A29" w:rsidP="00BF36F4">
            <w:pPr>
              <w:spacing w:after="0" w:line="240" w:lineRule="auto"/>
              <w:rPr>
                <w:rFonts w:eastAsia="TimesNewRomanPS-BoldMT"/>
                <w:szCs w:val="24"/>
              </w:rPr>
            </w:pPr>
            <w:r>
              <w:rPr>
                <w:rFonts w:eastAsia="TimesNewRomanPS-BoldMT"/>
                <w:szCs w:val="24"/>
              </w:rPr>
              <w:t>+ Trả lời được số đo của am-pere kế, vôn kế trong mạch điện</w:t>
            </w:r>
          </w:p>
          <w:p w14:paraId="24CC71C3" w14:textId="77777777" w:rsidR="00C63A29" w:rsidRPr="00BF52DD" w:rsidRDefault="00C63A29" w:rsidP="00BF36F4">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52350D65"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Giải toán định luật Ohm cho toàn mạch</w:t>
            </w:r>
          </w:p>
          <w:p w14:paraId="584FC770"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hiệu điện thế mạch ngoài, trả lời được số chỉ am-pere kế, vôn kế.</w:t>
            </w:r>
          </w:p>
          <w:p w14:paraId="07A2F52C"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công, công suất, hiệu suất của nguồn điện nguồn điện</w:t>
            </w:r>
          </w:p>
          <w:p w14:paraId="55DE9DB4" w14:textId="4F33751F" w:rsidR="00C63A29" w:rsidRPr="00B00DE9" w:rsidRDefault="00C63A29" w:rsidP="00BF36F4">
            <w:pPr>
              <w:spacing w:after="0" w:line="240" w:lineRule="auto"/>
              <w:jc w:val="both"/>
              <w:rPr>
                <w:rFonts w:eastAsia="TimesNewRomanPS-BoldMT"/>
                <w:szCs w:val="24"/>
                <w:lang w:val="nl-NL"/>
              </w:rPr>
            </w:pPr>
            <w:r>
              <w:rPr>
                <w:rFonts w:eastAsia="TimesNewRomanPS-BoldMT"/>
                <w:szCs w:val="24"/>
                <w:lang w:val="nl-NL"/>
              </w:rPr>
              <w:t>+ Tính được công suất, nhiệt lượng tỏa ra trên điện trở</w:t>
            </w:r>
            <w:bookmarkStart w:id="0" w:name="_GoBack"/>
            <w:bookmarkEnd w:id="0"/>
          </w:p>
        </w:tc>
        <w:tc>
          <w:tcPr>
            <w:tcW w:w="1022" w:type="dxa"/>
            <w:shd w:val="clear" w:color="auto" w:fill="auto"/>
            <w:vAlign w:val="center"/>
          </w:tcPr>
          <w:p w14:paraId="5854F016" w14:textId="77777777" w:rsidR="00C63A29" w:rsidRPr="000D2E75" w:rsidRDefault="00C63A29" w:rsidP="00BF36F4">
            <w:pPr>
              <w:jc w:val="center"/>
              <w:rPr>
                <w:szCs w:val="24"/>
              </w:rPr>
            </w:pPr>
          </w:p>
        </w:tc>
        <w:tc>
          <w:tcPr>
            <w:tcW w:w="990" w:type="dxa"/>
            <w:shd w:val="clear" w:color="auto" w:fill="auto"/>
            <w:vAlign w:val="center"/>
          </w:tcPr>
          <w:p w14:paraId="4D8B52D5" w14:textId="77777777" w:rsidR="00C63A29" w:rsidRPr="000D2E75" w:rsidRDefault="00C63A29" w:rsidP="00BF36F4">
            <w:pPr>
              <w:jc w:val="center"/>
              <w:rPr>
                <w:szCs w:val="24"/>
              </w:rPr>
            </w:pPr>
          </w:p>
        </w:tc>
        <w:tc>
          <w:tcPr>
            <w:tcW w:w="900" w:type="dxa"/>
            <w:shd w:val="clear" w:color="auto" w:fill="auto"/>
            <w:vAlign w:val="center"/>
          </w:tcPr>
          <w:p w14:paraId="74F5A339" w14:textId="77777777" w:rsidR="00C63A29" w:rsidRPr="000D2E75" w:rsidRDefault="00C63A29" w:rsidP="00BF36F4">
            <w:pPr>
              <w:rPr>
                <w:szCs w:val="24"/>
              </w:rPr>
            </w:pPr>
          </w:p>
        </w:tc>
        <w:tc>
          <w:tcPr>
            <w:tcW w:w="769" w:type="dxa"/>
            <w:shd w:val="clear" w:color="auto" w:fill="auto"/>
            <w:vAlign w:val="center"/>
          </w:tcPr>
          <w:p w14:paraId="0E83A67D" w14:textId="77777777" w:rsidR="00C63A29" w:rsidRPr="006B4AB4" w:rsidRDefault="00C63A29" w:rsidP="00BF36F4">
            <w:pPr>
              <w:rPr>
                <w:szCs w:val="24"/>
              </w:rPr>
            </w:pPr>
          </w:p>
        </w:tc>
      </w:tr>
      <w:tr w:rsidR="00C63A29" w:rsidRPr="002107FB" w14:paraId="6CB3936A" w14:textId="77777777" w:rsidTr="00BF36F4">
        <w:trPr>
          <w:gridAfter w:val="1"/>
          <w:wAfter w:w="7" w:type="dxa"/>
        </w:trPr>
        <w:tc>
          <w:tcPr>
            <w:tcW w:w="1883" w:type="dxa"/>
            <w:shd w:val="clear" w:color="auto" w:fill="auto"/>
            <w:vAlign w:val="center"/>
          </w:tcPr>
          <w:p w14:paraId="129F4DB5" w14:textId="77777777" w:rsidR="00C63A29" w:rsidRDefault="00C63A29" w:rsidP="00BF36F4">
            <w:pPr>
              <w:spacing w:after="0" w:line="240" w:lineRule="auto"/>
              <w:jc w:val="center"/>
              <w:rPr>
                <w:b/>
                <w:bCs/>
                <w:sz w:val="22"/>
              </w:rPr>
            </w:pPr>
            <w:r>
              <w:rPr>
                <w:b/>
                <w:bCs/>
                <w:sz w:val="22"/>
              </w:rPr>
              <w:t>GHÉP NGUỒN ĐIỆN</w:t>
            </w:r>
          </w:p>
        </w:tc>
        <w:tc>
          <w:tcPr>
            <w:tcW w:w="8968" w:type="dxa"/>
            <w:shd w:val="clear" w:color="auto" w:fill="auto"/>
          </w:tcPr>
          <w:p w14:paraId="0474CCD5" w14:textId="77777777" w:rsidR="00C63A29" w:rsidRPr="003B47C7" w:rsidRDefault="00C63A29" w:rsidP="00BF36F4">
            <w:pPr>
              <w:spacing w:after="0" w:line="240" w:lineRule="auto"/>
              <w:jc w:val="both"/>
              <w:rPr>
                <w:szCs w:val="24"/>
              </w:rPr>
            </w:pPr>
            <w:r w:rsidRPr="003B47C7">
              <w:rPr>
                <w:b/>
                <w:szCs w:val="24"/>
              </w:rPr>
              <w:t>Nhận biết:</w:t>
            </w:r>
          </w:p>
          <w:p w14:paraId="0FE2C413"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Nhận biết được mạch mắc nối tiếp, song song và viết được công thức liên quan</w:t>
            </w:r>
          </w:p>
          <w:p w14:paraId="0988C554" w14:textId="77777777" w:rsidR="00C63A29" w:rsidRPr="003B47C7" w:rsidRDefault="00C63A29" w:rsidP="00BF36F4">
            <w:pPr>
              <w:spacing w:after="0" w:line="240" w:lineRule="auto"/>
              <w:jc w:val="both"/>
              <w:rPr>
                <w:szCs w:val="24"/>
              </w:rPr>
            </w:pPr>
            <w:r w:rsidRPr="003B47C7">
              <w:rPr>
                <w:b/>
                <w:szCs w:val="24"/>
              </w:rPr>
              <w:t>Thông hiểu:</w:t>
            </w:r>
          </w:p>
          <w:p w14:paraId="5F06D25F" w14:textId="77777777" w:rsidR="00C63A29" w:rsidRDefault="00C63A29" w:rsidP="00BF36F4">
            <w:pPr>
              <w:spacing w:after="0" w:line="240" w:lineRule="auto"/>
              <w:jc w:val="both"/>
              <w:rPr>
                <w:rFonts w:eastAsia="TimesNewRomanPS-BoldMT"/>
                <w:szCs w:val="24"/>
              </w:rPr>
            </w:pPr>
            <w:r w:rsidRPr="003B47C7">
              <w:rPr>
                <w:rFonts w:eastAsia="TimesNewRomanPS-BoldMT"/>
                <w:szCs w:val="24"/>
                <w:lang w:val="vi-VN"/>
              </w:rPr>
              <w:lastRenderedPageBreak/>
              <w:t xml:space="preserve">+ </w:t>
            </w:r>
            <w:r>
              <w:rPr>
                <w:rFonts w:eastAsia="TimesNewRomanPS-BoldMT"/>
                <w:szCs w:val="24"/>
              </w:rPr>
              <w:t>Giải thích được cách ghép nguồn trong thiết bị điều khiển, nguồn điện, …</w:t>
            </w:r>
          </w:p>
          <w:p w14:paraId="23C182D2" w14:textId="77777777" w:rsidR="00C63A29" w:rsidRDefault="00C63A29" w:rsidP="00BF36F4">
            <w:pPr>
              <w:spacing w:after="0" w:line="240" w:lineRule="auto"/>
              <w:jc w:val="both"/>
              <w:rPr>
                <w:b/>
                <w:szCs w:val="24"/>
              </w:rPr>
            </w:pPr>
            <w:r>
              <w:rPr>
                <w:rFonts w:eastAsia="TimesNewRomanPS-BoldMT"/>
                <w:szCs w:val="24"/>
              </w:rPr>
              <w:t>+ Vận dụng kiến thức giải thích các vấn đề về tiết kiệm điện, an toàn điện, điện và môi trường, …</w:t>
            </w:r>
          </w:p>
          <w:p w14:paraId="51C472E0" w14:textId="77777777" w:rsidR="00C63A29" w:rsidRDefault="00C63A29" w:rsidP="00BF36F4">
            <w:pPr>
              <w:spacing w:after="0" w:line="240" w:lineRule="auto"/>
              <w:jc w:val="both"/>
              <w:rPr>
                <w:b/>
                <w:szCs w:val="24"/>
              </w:rPr>
            </w:pPr>
            <w:r>
              <w:rPr>
                <w:b/>
                <w:szCs w:val="24"/>
              </w:rPr>
              <w:t>Vận dụng:</w:t>
            </w:r>
          </w:p>
          <w:p w14:paraId="7877EB3D" w14:textId="77777777" w:rsidR="00C63A29" w:rsidRPr="00B00DE9" w:rsidRDefault="00C63A29" w:rsidP="00BF36F4">
            <w:pPr>
              <w:spacing w:after="0" w:line="240" w:lineRule="auto"/>
              <w:jc w:val="both"/>
              <w:rPr>
                <w:bCs/>
                <w:szCs w:val="24"/>
              </w:rPr>
            </w:pPr>
            <w:r w:rsidRPr="00B00DE9">
              <w:rPr>
                <w:bCs/>
                <w:szCs w:val="24"/>
              </w:rPr>
              <w:t xml:space="preserve">+ Tính được suất điện động và điện trở trong của </w:t>
            </w:r>
            <w:r>
              <w:rPr>
                <w:bCs/>
                <w:szCs w:val="24"/>
              </w:rPr>
              <w:t>bộ nguồn</w:t>
            </w:r>
            <w:r w:rsidRPr="00B00DE9">
              <w:rPr>
                <w:bCs/>
                <w:szCs w:val="24"/>
              </w:rPr>
              <w:t xml:space="preserve"> </w:t>
            </w:r>
            <w:r>
              <w:rPr>
                <w:bCs/>
                <w:szCs w:val="24"/>
              </w:rPr>
              <w:t xml:space="preserve">và ngược lại </w:t>
            </w:r>
          </w:p>
        </w:tc>
        <w:tc>
          <w:tcPr>
            <w:tcW w:w="1022" w:type="dxa"/>
            <w:shd w:val="clear" w:color="auto" w:fill="auto"/>
            <w:vAlign w:val="center"/>
          </w:tcPr>
          <w:p w14:paraId="2B888AA2" w14:textId="77777777" w:rsidR="00C63A29" w:rsidRPr="000D2E75" w:rsidRDefault="00C63A29" w:rsidP="00BF36F4">
            <w:pPr>
              <w:jc w:val="center"/>
              <w:rPr>
                <w:szCs w:val="24"/>
              </w:rPr>
            </w:pPr>
          </w:p>
        </w:tc>
        <w:tc>
          <w:tcPr>
            <w:tcW w:w="990" w:type="dxa"/>
            <w:shd w:val="clear" w:color="auto" w:fill="auto"/>
            <w:vAlign w:val="center"/>
          </w:tcPr>
          <w:p w14:paraId="303B2BEA" w14:textId="77777777" w:rsidR="00C63A29" w:rsidRPr="000D2E75" w:rsidRDefault="00C63A29" w:rsidP="00BF36F4">
            <w:pPr>
              <w:jc w:val="center"/>
              <w:rPr>
                <w:szCs w:val="24"/>
              </w:rPr>
            </w:pPr>
          </w:p>
        </w:tc>
        <w:tc>
          <w:tcPr>
            <w:tcW w:w="900" w:type="dxa"/>
            <w:shd w:val="clear" w:color="auto" w:fill="auto"/>
            <w:vAlign w:val="center"/>
          </w:tcPr>
          <w:p w14:paraId="69107949" w14:textId="77777777" w:rsidR="00C63A29" w:rsidRPr="000D2E75" w:rsidRDefault="00C63A29" w:rsidP="00BF36F4">
            <w:pPr>
              <w:rPr>
                <w:szCs w:val="24"/>
              </w:rPr>
            </w:pPr>
          </w:p>
        </w:tc>
        <w:tc>
          <w:tcPr>
            <w:tcW w:w="769" w:type="dxa"/>
            <w:shd w:val="clear" w:color="auto" w:fill="auto"/>
            <w:vAlign w:val="center"/>
          </w:tcPr>
          <w:p w14:paraId="3809D816" w14:textId="77777777" w:rsidR="00C63A29" w:rsidRPr="000D2E75" w:rsidRDefault="00C63A29" w:rsidP="00BF36F4">
            <w:pPr>
              <w:jc w:val="center"/>
              <w:rPr>
                <w:szCs w:val="24"/>
                <w:lang w:val="vi-VN"/>
              </w:rPr>
            </w:pPr>
          </w:p>
        </w:tc>
      </w:tr>
      <w:tr w:rsidR="00C63A29" w:rsidRPr="002107FB" w14:paraId="740B218D" w14:textId="77777777" w:rsidTr="00BF36F4">
        <w:trPr>
          <w:gridAfter w:val="1"/>
          <w:wAfter w:w="7" w:type="dxa"/>
        </w:trPr>
        <w:tc>
          <w:tcPr>
            <w:tcW w:w="1883" w:type="dxa"/>
            <w:shd w:val="clear" w:color="auto" w:fill="auto"/>
            <w:vAlign w:val="center"/>
          </w:tcPr>
          <w:p w14:paraId="402B3807" w14:textId="77777777" w:rsidR="00C63A29" w:rsidRDefault="00C63A29" w:rsidP="00BF36F4">
            <w:pPr>
              <w:spacing w:after="0" w:line="240" w:lineRule="auto"/>
              <w:jc w:val="center"/>
              <w:rPr>
                <w:b/>
                <w:bCs/>
                <w:sz w:val="22"/>
              </w:rPr>
            </w:pPr>
            <w:r>
              <w:rPr>
                <w:b/>
                <w:bCs/>
                <w:sz w:val="22"/>
              </w:rPr>
              <w:t>DÒNG ĐIỆN TRONG KIM LOẠI</w:t>
            </w:r>
          </w:p>
        </w:tc>
        <w:tc>
          <w:tcPr>
            <w:tcW w:w="8968" w:type="dxa"/>
            <w:shd w:val="clear" w:color="auto" w:fill="auto"/>
          </w:tcPr>
          <w:p w14:paraId="55113B62" w14:textId="77777777" w:rsidR="00C63A29" w:rsidRPr="003B47C7" w:rsidRDefault="00C63A29" w:rsidP="00BF36F4">
            <w:pPr>
              <w:spacing w:after="0" w:line="240" w:lineRule="auto"/>
              <w:jc w:val="both"/>
              <w:rPr>
                <w:szCs w:val="24"/>
              </w:rPr>
            </w:pPr>
            <w:r w:rsidRPr="003B47C7">
              <w:rPr>
                <w:b/>
                <w:szCs w:val="24"/>
              </w:rPr>
              <w:t>Nhận biết:</w:t>
            </w:r>
          </w:p>
          <w:p w14:paraId="11200C73"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xml:space="preserve">+ Nhận biết được hạt tải điện trong kim loại </w:t>
            </w:r>
          </w:p>
          <w:p w14:paraId="158A5632"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xml:space="preserve">+ Nhận biết được điều kiện có hiện tượng siêu dẫn, </w:t>
            </w:r>
          </w:p>
          <w:p w14:paraId="77197B67"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Nhận biết được điều kiện có dòng điện xuất hiện trong cặp nhiệt điện</w:t>
            </w:r>
          </w:p>
          <w:p w14:paraId="27A003F3" w14:textId="77777777" w:rsidR="00C63A29" w:rsidRPr="003B47C7" w:rsidRDefault="00C63A29" w:rsidP="00BF36F4">
            <w:pPr>
              <w:spacing w:after="0" w:line="240" w:lineRule="auto"/>
              <w:jc w:val="both"/>
              <w:rPr>
                <w:szCs w:val="24"/>
              </w:rPr>
            </w:pPr>
            <w:r w:rsidRPr="003B47C7">
              <w:rPr>
                <w:b/>
                <w:szCs w:val="24"/>
              </w:rPr>
              <w:t>Thông hiểu:</w:t>
            </w:r>
          </w:p>
          <w:p w14:paraId="40C4398C" w14:textId="77777777" w:rsidR="00C63A29" w:rsidRPr="00226D95" w:rsidRDefault="00C63A29" w:rsidP="00BF36F4">
            <w:pPr>
              <w:spacing w:after="0" w:line="240" w:lineRule="auto"/>
              <w:rPr>
                <w:rFonts w:eastAsia="TimesNewRomanPS-BoldMT"/>
                <w:szCs w:val="24"/>
              </w:rPr>
            </w:pPr>
            <w:r w:rsidRPr="003B47C7">
              <w:rPr>
                <w:rFonts w:eastAsia="TimesNewRomanPS-BoldMT"/>
                <w:szCs w:val="24"/>
                <w:lang w:val="vi-VN"/>
              </w:rPr>
              <w:t xml:space="preserve">+ </w:t>
            </w:r>
            <w:r>
              <w:rPr>
                <w:rFonts w:eastAsia="TimesNewRomanPS-BoldMT"/>
                <w:szCs w:val="24"/>
              </w:rPr>
              <w:t>Giải thích được chiều dịch chuyển của hạt tải điện trong kim loại</w:t>
            </w:r>
          </w:p>
          <w:p w14:paraId="42E09982" w14:textId="77777777" w:rsidR="00C63A29" w:rsidRDefault="00C63A29" w:rsidP="00BF36F4">
            <w:pPr>
              <w:spacing w:after="0" w:line="240" w:lineRule="auto"/>
              <w:rPr>
                <w:rFonts w:eastAsia="TimesNewRomanPS-BoldMT"/>
                <w:szCs w:val="24"/>
                <w:lang w:val="nl-NL"/>
              </w:rPr>
            </w:pPr>
            <w:r>
              <w:rPr>
                <w:rFonts w:eastAsia="TimesNewRomanPS-BoldMT"/>
                <w:szCs w:val="24"/>
              </w:rPr>
              <w:t>+ Hiểu được nguyên nhân kim loại dẫn điện tốt</w:t>
            </w:r>
            <w:r>
              <w:rPr>
                <w:rFonts w:eastAsia="TimesNewRomanPS-BoldMT"/>
                <w:szCs w:val="24"/>
              </w:rPr>
              <w:br/>
              <w:t>+ Giải thích được sự thay đổi của điện trở khi nhiệt độ thay đổi</w:t>
            </w:r>
            <w:r>
              <w:rPr>
                <w:rFonts w:eastAsia="TimesNewRomanPS-BoldMT"/>
                <w:szCs w:val="24"/>
                <w:lang w:val="nl-NL"/>
              </w:rPr>
              <w:t xml:space="preserve"> </w:t>
            </w:r>
          </w:p>
          <w:p w14:paraId="3D6DEE69" w14:textId="77777777" w:rsidR="00C63A29" w:rsidRPr="00C274CE" w:rsidRDefault="00C63A29" w:rsidP="00BF36F4">
            <w:pPr>
              <w:spacing w:after="0" w:line="240" w:lineRule="auto"/>
              <w:rPr>
                <w:rFonts w:eastAsia="TimesNewRomanPS-BoldMT"/>
                <w:szCs w:val="24"/>
              </w:rPr>
            </w:pPr>
            <w:r>
              <w:rPr>
                <w:rFonts w:eastAsia="TimesNewRomanPS-BoldMT"/>
                <w:szCs w:val="24"/>
                <w:lang w:val="nl-NL"/>
              </w:rPr>
              <w:t>+ Giải thích được độ lớn suất điện động của cặp nhiệt điện phụ thuộc vào bản chất của cặp kim loại và hiệu nhiệt độ của mối hàn</w:t>
            </w:r>
          </w:p>
          <w:p w14:paraId="3D601859" w14:textId="77777777" w:rsidR="00C63A29" w:rsidRPr="00B00DE9" w:rsidRDefault="00C63A29" w:rsidP="00BF36F4">
            <w:pPr>
              <w:spacing w:after="0" w:line="240" w:lineRule="auto"/>
              <w:rPr>
                <w:rFonts w:eastAsia="TimesNewRomanPS-BoldMT"/>
                <w:szCs w:val="24"/>
              </w:rPr>
            </w:pPr>
            <w:r>
              <w:rPr>
                <w:rFonts w:eastAsia="TimesNewRomanPS-BoldMT"/>
                <w:szCs w:val="24"/>
              </w:rPr>
              <w:t>+ Vận dụng kiến thức giải thích một số ứng dụng như hiện tượng siêu dẫn, cặp nhiệt điện</w:t>
            </w:r>
          </w:p>
          <w:p w14:paraId="2A92DEE2" w14:textId="77777777" w:rsidR="00C63A29" w:rsidRPr="00BF52DD" w:rsidRDefault="00C63A29" w:rsidP="00BF36F4">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5F7D41B1"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điện trở suất của kim loại, điện trở của vật dẫn khi nhiệt độ thay đổi</w:t>
            </w:r>
          </w:p>
          <w:p w14:paraId="634E08FA" w14:textId="77777777" w:rsidR="00C63A29" w:rsidRPr="00C274CE" w:rsidRDefault="00C63A29" w:rsidP="00BF36F4">
            <w:pPr>
              <w:spacing w:after="0" w:line="240" w:lineRule="auto"/>
              <w:jc w:val="both"/>
              <w:rPr>
                <w:rFonts w:eastAsia="TimesNewRomanPS-BoldMT"/>
                <w:szCs w:val="24"/>
                <w:lang w:val="nl-NL"/>
              </w:rPr>
            </w:pPr>
            <w:r>
              <w:rPr>
                <w:rFonts w:eastAsia="TimesNewRomanPS-BoldMT"/>
                <w:szCs w:val="24"/>
                <w:lang w:val="nl-NL"/>
              </w:rPr>
              <w:t>+ Tính được suất điện động của cặp nhiệt điện sinh ra.</w:t>
            </w:r>
          </w:p>
        </w:tc>
        <w:tc>
          <w:tcPr>
            <w:tcW w:w="1022" w:type="dxa"/>
            <w:shd w:val="clear" w:color="auto" w:fill="auto"/>
            <w:vAlign w:val="center"/>
          </w:tcPr>
          <w:p w14:paraId="43BB4B51" w14:textId="77777777" w:rsidR="00C63A29" w:rsidRPr="000D2E75" w:rsidRDefault="00C63A29" w:rsidP="00BF36F4">
            <w:pPr>
              <w:jc w:val="center"/>
              <w:rPr>
                <w:szCs w:val="24"/>
              </w:rPr>
            </w:pPr>
          </w:p>
        </w:tc>
        <w:tc>
          <w:tcPr>
            <w:tcW w:w="990" w:type="dxa"/>
            <w:shd w:val="clear" w:color="auto" w:fill="auto"/>
            <w:vAlign w:val="center"/>
          </w:tcPr>
          <w:p w14:paraId="03453CDE" w14:textId="77777777" w:rsidR="00C63A29" w:rsidRPr="000D2E75" w:rsidRDefault="00C63A29" w:rsidP="00BF36F4">
            <w:pPr>
              <w:jc w:val="center"/>
              <w:rPr>
                <w:szCs w:val="24"/>
              </w:rPr>
            </w:pPr>
          </w:p>
        </w:tc>
        <w:tc>
          <w:tcPr>
            <w:tcW w:w="900" w:type="dxa"/>
            <w:shd w:val="clear" w:color="auto" w:fill="auto"/>
            <w:vAlign w:val="center"/>
          </w:tcPr>
          <w:p w14:paraId="123CCD58" w14:textId="77777777" w:rsidR="00C63A29" w:rsidRPr="000D2E75" w:rsidRDefault="00C63A29" w:rsidP="00BF36F4">
            <w:pPr>
              <w:jc w:val="center"/>
              <w:rPr>
                <w:szCs w:val="24"/>
              </w:rPr>
            </w:pPr>
          </w:p>
        </w:tc>
        <w:tc>
          <w:tcPr>
            <w:tcW w:w="769" w:type="dxa"/>
            <w:shd w:val="clear" w:color="auto" w:fill="auto"/>
            <w:vAlign w:val="center"/>
          </w:tcPr>
          <w:p w14:paraId="419E6164" w14:textId="77777777" w:rsidR="00C63A29" w:rsidRPr="000D2E75" w:rsidRDefault="00C63A29" w:rsidP="00BF36F4">
            <w:pPr>
              <w:jc w:val="center"/>
              <w:rPr>
                <w:szCs w:val="24"/>
                <w:lang w:val="vi-VN"/>
              </w:rPr>
            </w:pPr>
          </w:p>
        </w:tc>
      </w:tr>
      <w:tr w:rsidR="00C63A29" w:rsidRPr="002107FB" w14:paraId="789C33FF" w14:textId="77777777" w:rsidTr="00BF36F4">
        <w:trPr>
          <w:gridAfter w:val="1"/>
          <w:wAfter w:w="7" w:type="dxa"/>
        </w:trPr>
        <w:tc>
          <w:tcPr>
            <w:tcW w:w="1883" w:type="dxa"/>
            <w:shd w:val="clear" w:color="auto" w:fill="auto"/>
            <w:vAlign w:val="center"/>
          </w:tcPr>
          <w:p w14:paraId="6A131176" w14:textId="77777777" w:rsidR="00C63A29" w:rsidRDefault="00C63A29" w:rsidP="00BF36F4">
            <w:pPr>
              <w:spacing w:after="0" w:line="240" w:lineRule="auto"/>
              <w:jc w:val="center"/>
              <w:rPr>
                <w:b/>
                <w:bCs/>
                <w:sz w:val="22"/>
              </w:rPr>
            </w:pPr>
            <w:r>
              <w:rPr>
                <w:b/>
                <w:bCs/>
                <w:sz w:val="22"/>
              </w:rPr>
              <w:t>DÒNG ĐIỆN TRONG CHẤT ĐIỆN PHÂN</w:t>
            </w:r>
          </w:p>
        </w:tc>
        <w:tc>
          <w:tcPr>
            <w:tcW w:w="8968" w:type="dxa"/>
            <w:shd w:val="clear" w:color="auto" w:fill="auto"/>
          </w:tcPr>
          <w:p w14:paraId="7891C3CA" w14:textId="77777777" w:rsidR="00C63A29" w:rsidRPr="003B47C7" w:rsidRDefault="00C63A29" w:rsidP="00BF36F4">
            <w:pPr>
              <w:spacing w:after="0" w:line="240" w:lineRule="auto"/>
              <w:jc w:val="both"/>
              <w:rPr>
                <w:szCs w:val="24"/>
              </w:rPr>
            </w:pPr>
            <w:r w:rsidRPr="003B47C7">
              <w:rPr>
                <w:b/>
                <w:szCs w:val="24"/>
              </w:rPr>
              <w:t>Nhận biết:</w:t>
            </w:r>
          </w:p>
          <w:p w14:paraId="0B111A1E"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xml:space="preserve">+ Nhận biết được loại chất điện phân và hạt tải điện trong chất điện phân </w:t>
            </w:r>
          </w:p>
          <w:p w14:paraId="2A239C95" w14:textId="77777777" w:rsidR="00C63A29" w:rsidRDefault="00C63A29" w:rsidP="00BF36F4">
            <w:pPr>
              <w:spacing w:after="0" w:line="240" w:lineRule="auto"/>
              <w:rPr>
                <w:rFonts w:eastAsia="TimesNewRomanPS-BoldMT"/>
                <w:szCs w:val="24"/>
                <w:lang w:val="nl-NL"/>
              </w:rPr>
            </w:pPr>
            <w:r>
              <w:rPr>
                <w:rFonts w:eastAsia="TimesNewRomanPS-BoldMT"/>
                <w:szCs w:val="24"/>
                <w:lang w:val="nl-NL"/>
              </w:rPr>
              <w:t>+ Viết được biểu thức Faraday về chất điện phân</w:t>
            </w:r>
          </w:p>
          <w:p w14:paraId="333AD5FF" w14:textId="77777777" w:rsidR="00C63A29" w:rsidRPr="003B47C7" w:rsidRDefault="00C63A29" w:rsidP="00BF36F4">
            <w:pPr>
              <w:spacing w:after="0" w:line="240" w:lineRule="auto"/>
              <w:jc w:val="both"/>
              <w:rPr>
                <w:szCs w:val="24"/>
              </w:rPr>
            </w:pPr>
            <w:r w:rsidRPr="003B47C7">
              <w:rPr>
                <w:b/>
                <w:szCs w:val="24"/>
              </w:rPr>
              <w:t>Thông hiểu:</w:t>
            </w:r>
          </w:p>
          <w:p w14:paraId="7330779E" w14:textId="77777777" w:rsidR="00C63A29" w:rsidRDefault="00C63A29" w:rsidP="00BF36F4">
            <w:pPr>
              <w:spacing w:after="0" w:line="240" w:lineRule="auto"/>
              <w:rPr>
                <w:rFonts w:eastAsia="TimesNewRomanPS-BoldMT"/>
                <w:szCs w:val="24"/>
                <w:lang w:val="vi-VN"/>
              </w:rPr>
            </w:pPr>
            <w:r w:rsidRPr="003B47C7">
              <w:rPr>
                <w:rFonts w:eastAsia="TimesNewRomanPS-BoldMT"/>
                <w:szCs w:val="24"/>
                <w:lang w:val="vi-VN"/>
              </w:rPr>
              <w:t xml:space="preserve">+ </w:t>
            </w:r>
            <w:r>
              <w:rPr>
                <w:rFonts w:eastAsia="TimesNewRomanPS-BoldMT"/>
                <w:szCs w:val="24"/>
              </w:rPr>
              <w:t>Giải thích được chiều dịch chuyển của hạt tải điện trong chất điện phân</w:t>
            </w:r>
          </w:p>
          <w:p w14:paraId="2569DC64" w14:textId="77777777" w:rsidR="00C63A29" w:rsidRDefault="00C63A29" w:rsidP="00BF36F4">
            <w:pPr>
              <w:spacing w:after="0" w:line="240" w:lineRule="auto"/>
              <w:rPr>
                <w:rFonts w:eastAsia="TimesNewRomanPS-BoldMT"/>
                <w:szCs w:val="24"/>
              </w:rPr>
            </w:pPr>
            <w:r>
              <w:rPr>
                <w:rFonts w:eastAsia="TimesNewRomanPS-BoldMT"/>
                <w:szCs w:val="24"/>
              </w:rPr>
              <w:t>+ Vận dụng dòng điện trong chất điện phân để giải thích một số vấn đề về an toàn điện</w:t>
            </w:r>
          </w:p>
          <w:p w14:paraId="6938A2B2" w14:textId="77777777" w:rsidR="00C63A29" w:rsidRPr="00B00DE9" w:rsidRDefault="00C63A29" w:rsidP="00BF36F4">
            <w:pPr>
              <w:spacing w:after="0" w:line="240" w:lineRule="auto"/>
              <w:rPr>
                <w:rFonts w:eastAsia="TimesNewRomanPS-BoldMT"/>
                <w:szCs w:val="24"/>
              </w:rPr>
            </w:pPr>
            <w:r>
              <w:rPr>
                <w:rFonts w:eastAsia="TimesNewRomanPS-BoldMT"/>
                <w:szCs w:val="24"/>
              </w:rPr>
              <w:t xml:space="preserve">+ Trình bày được ứng dụng của dòng điện trong chất điện phân, </w:t>
            </w:r>
          </w:p>
          <w:p w14:paraId="3CC6739C" w14:textId="77777777" w:rsidR="00C63A29" w:rsidRPr="00BF52DD" w:rsidRDefault="00C63A29" w:rsidP="00BF36F4">
            <w:pPr>
              <w:spacing w:after="0" w:line="240" w:lineRule="auto"/>
              <w:jc w:val="both"/>
              <w:rPr>
                <w:rFonts w:eastAsia="TimesNewRomanPS-BoldMT"/>
                <w:b/>
                <w:bCs/>
                <w:szCs w:val="24"/>
                <w:lang w:val="nl-NL"/>
              </w:rPr>
            </w:pPr>
            <w:r w:rsidRPr="00BF52DD">
              <w:rPr>
                <w:rFonts w:eastAsia="TimesNewRomanPS-BoldMT"/>
                <w:b/>
                <w:bCs/>
                <w:szCs w:val="24"/>
                <w:lang w:val="nl-NL"/>
              </w:rPr>
              <w:t>Vận dụng:</w:t>
            </w:r>
          </w:p>
          <w:p w14:paraId="244E058F"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khối lượng chất giải phóng ở điện cực</w:t>
            </w:r>
          </w:p>
          <w:p w14:paraId="60380947" w14:textId="77777777" w:rsidR="00C63A29" w:rsidRDefault="00C63A29" w:rsidP="00BF36F4">
            <w:pPr>
              <w:spacing w:after="0" w:line="240" w:lineRule="auto"/>
              <w:jc w:val="both"/>
              <w:rPr>
                <w:rFonts w:eastAsia="TimesNewRomanPS-BoldMT"/>
                <w:szCs w:val="24"/>
                <w:lang w:val="nl-NL"/>
              </w:rPr>
            </w:pPr>
            <w:r>
              <w:rPr>
                <w:rFonts w:eastAsia="TimesNewRomanPS-BoldMT"/>
                <w:szCs w:val="24"/>
                <w:lang w:val="nl-NL"/>
              </w:rPr>
              <w:t>+ Tính được bề dày lớp mạ, thời gian mạ, ...</w:t>
            </w:r>
          </w:p>
          <w:p w14:paraId="60C8C9D3" w14:textId="77777777" w:rsidR="00C63A29" w:rsidRPr="003B47C7" w:rsidRDefault="00C63A29" w:rsidP="00BF36F4">
            <w:pPr>
              <w:spacing w:after="0" w:line="240" w:lineRule="auto"/>
              <w:jc w:val="both"/>
              <w:rPr>
                <w:b/>
                <w:szCs w:val="24"/>
              </w:rPr>
            </w:pPr>
            <w:r>
              <w:rPr>
                <w:rFonts w:eastAsia="TimesNewRomanPS-BoldMT"/>
                <w:szCs w:val="24"/>
                <w:lang w:val="nl-NL"/>
              </w:rPr>
              <w:t>+ Giải được bài toán có bình điện phân trong mạch điện kín</w:t>
            </w:r>
          </w:p>
        </w:tc>
        <w:tc>
          <w:tcPr>
            <w:tcW w:w="1022" w:type="dxa"/>
            <w:shd w:val="clear" w:color="auto" w:fill="auto"/>
            <w:vAlign w:val="center"/>
          </w:tcPr>
          <w:p w14:paraId="11F3861C" w14:textId="77777777" w:rsidR="00C63A29" w:rsidRPr="000D2E75" w:rsidRDefault="00C63A29" w:rsidP="00BF36F4">
            <w:pPr>
              <w:jc w:val="center"/>
              <w:rPr>
                <w:szCs w:val="24"/>
              </w:rPr>
            </w:pPr>
          </w:p>
        </w:tc>
        <w:tc>
          <w:tcPr>
            <w:tcW w:w="990" w:type="dxa"/>
            <w:shd w:val="clear" w:color="auto" w:fill="auto"/>
            <w:vAlign w:val="center"/>
          </w:tcPr>
          <w:p w14:paraId="466CAD93" w14:textId="77777777" w:rsidR="00C63A29" w:rsidRPr="000D2E75" w:rsidRDefault="00C63A29" w:rsidP="00BF36F4">
            <w:pPr>
              <w:jc w:val="center"/>
              <w:rPr>
                <w:szCs w:val="24"/>
              </w:rPr>
            </w:pPr>
          </w:p>
        </w:tc>
        <w:tc>
          <w:tcPr>
            <w:tcW w:w="900" w:type="dxa"/>
            <w:shd w:val="clear" w:color="auto" w:fill="auto"/>
            <w:vAlign w:val="center"/>
          </w:tcPr>
          <w:p w14:paraId="524BAC3B" w14:textId="77777777" w:rsidR="00C63A29" w:rsidRPr="000D2E75" w:rsidRDefault="00C63A29" w:rsidP="00BF36F4">
            <w:pPr>
              <w:jc w:val="center"/>
              <w:rPr>
                <w:szCs w:val="24"/>
              </w:rPr>
            </w:pPr>
          </w:p>
        </w:tc>
        <w:tc>
          <w:tcPr>
            <w:tcW w:w="769" w:type="dxa"/>
            <w:shd w:val="clear" w:color="auto" w:fill="auto"/>
            <w:vAlign w:val="center"/>
          </w:tcPr>
          <w:p w14:paraId="3C1B2661" w14:textId="77777777" w:rsidR="00C63A29" w:rsidRPr="000D2E75" w:rsidRDefault="00C63A29" w:rsidP="00BF36F4">
            <w:pPr>
              <w:jc w:val="center"/>
              <w:rPr>
                <w:szCs w:val="24"/>
                <w:lang w:val="vi-VN"/>
              </w:rPr>
            </w:pPr>
          </w:p>
        </w:tc>
      </w:tr>
      <w:tr w:rsidR="00C63A29" w:rsidRPr="002107FB" w14:paraId="67B4BAB1" w14:textId="77777777" w:rsidTr="00BF36F4">
        <w:trPr>
          <w:gridAfter w:val="1"/>
          <w:wAfter w:w="7" w:type="dxa"/>
          <w:trHeight w:val="476"/>
        </w:trPr>
        <w:tc>
          <w:tcPr>
            <w:tcW w:w="1883" w:type="dxa"/>
            <w:shd w:val="clear" w:color="auto" w:fill="auto"/>
            <w:vAlign w:val="center"/>
          </w:tcPr>
          <w:p w14:paraId="1B83B8E5" w14:textId="77777777" w:rsidR="00C63A29" w:rsidRPr="00507FAC" w:rsidRDefault="00C63A29" w:rsidP="00BF36F4">
            <w:pPr>
              <w:spacing w:after="0" w:line="240" w:lineRule="auto"/>
              <w:jc w:val="center"/>
              <w:rPr>
                <w:b/>
                <w:bCs/>
                <w:szCs w:val="24"/>
              </w:rPr>
            </w:pPr>
            <w:r w:rsidRPr="00507FAC">
              <w:rPr>
                <w:b/>
                <w:bCs/>
                <w:szCs w:val="24"/>
              </w:rPr>
              <w:t>TỔNG</w:t>
            </w:r>
          </w:p>
        </w:tc>
        <w:tc>
          <w:tcPr>
            <w:tcW w:w="8968" w:type="dxa"/>
            <w:shd w:val="clear" w:color="auto" w:fill="auto"/>
            <w:vAlign w:val="center"/>
          </w:tcPr>
          <w:p w14:paraId="2758FB64" w14:textId="77777777" w:rsidR="00C63A29" w:rsidRPr="003B47C7" w:rsidRDefault="00C63A29" w:rsidP="00BF36F4">
            <w:pPr>
              <w:spacing w:after="0" w:line="240" w:lineRule="auto"/>
              <w:jc w:val="center"/>
              <w:rPr>
                <w:b/>
                <w:szCs w:val="24"/>
                <w:lang w:val="vi-VN"/>
              </w:rPr>
            </w:pPr>
          </w:p>
        </w:tc>
        <w:tc>
          <w:tcPr>
            <w:tcW w:w="1022" w:type="dxa"/>
            <w:shd w:val="clear" w:color="auto" w:fill="auto"/>
            <w:vAlign w:val="center"/>
          </w:tcPr>
          <w:p w14:paraId="1BB0E8C6" w14:textId="77777777" w:rsidR="00C63A29" w:rsidRPr="000D2E75" w:rsidRDefault="00C63A29" w:rsidP="00BF36F4">
            <w:pPr>
              <w:spacing w:after="0" w:line="240" w:lineRule="auto"/>
              <w:jc w:val="center"/>
              <w:rPr>
                <w:b/>
                <w:bCs/>
                <w:szCs w:val="24"/>
              </w:rPr>
            </w:pPr>
            <w:r>
              <w:rPr>
                <w:b/>
                <w:bCs/>
                <w:szCs w:val="24"/>
              </w:rPr>
              <w:t>3</w:t>
            </w:r>
            <w:r w:rsidRPr="000D2E75">
              <w:rPr>
                <w:b/>
                <w:bCs/>
                <w:szCs w:val="24"/>
              </w:rPr>
              <w:t>đ</w:t>
            </w:r>
          </w:p>
        </w:tc>
        <w:tc>
          <w:tcPr>
            <w:tcW w:w="990" w:type="dxa"/>
            <w:shd w:val="clear" w:color="auto" w:fill="auto"/>
            <w:vAlign w:val="center"/>
          </w:tcPr>
          <w:p w14:paraId="6CDEA54E" w14:textId="77777777" w:rsidR="00C63A29" w:rsidRPr="000D2E75" w:rsidRDefault="00C63A29" w:rsidP="00BF36F4">
            <w:pPr>
              <w:spacing w:after="0" w:line="240" w:lineRule="auto"/>
              <w:jc w:val="center"/>
              <w:rPr>
                <w:b/>
                <w:bCs/>
                <w:szCs w:val="24"/>
              </w:rPr>
            </w:pPr>
            <w:r w:rsidRPr="000D2E75">
              <w:rPr>
                <w:b/>
                <w:bCs/>
                <w:szCs w:val="24"/>
              </w:rPr>
              <w:t>1đ</w:t>
            </w:r>
          </w:p>
        </w:tc>
        <w:tc>
          <w:tcPr>
            <w:tcW w:w="900" w:type="dxa"/>
            <w:shd w:val="clear" w:color="auto" w:fill="auto"/>
            <w:vAlign w:val="center"/>
          </w:tcPr>
          <w:p w14:paraId="34789613" w14:textId="4CDBCA0C" w:rsidR="00C63A29" w:rsidRPr="000D2E75" w:rsidRDefault="00C63A29" w:rsidP="00BF36F4">
            <w:pPr>
              <w:spacing w:after="0" w:line="240" w:lineRule="auto"/>
              <w:jc w:val="center"/>
              <w:rPr>
                <w:b/>
                <w:bCs/>
                <w:szCs w:val="24"/>
              </w:rPr>
            </w:pPr>
            <w:r>
              <w:rPr>
                <w:b/>
                <w:bCs/>
                <w:szCs w:val="24"/>
              </w:rPr>
              <w:t>6</w:t>
            </w:r>
            <w:r w:rsidRPr="000D2E75">
              <w:rPr>
                <w:b/>
                <w:bCs/>
                <w:szCs w:val="24"/>
              </w:rPr>
              <w:t>đ</w:t>
            </w:r>
          </w:p>
        </w:tc>
        <w:tc>
          <w:tcPr>
            <w:tcW w:w="769" w:type="dxa"/>
            <w:shd w:val="clear" w:color="auto" w:fill="auto"/>
            <w:vAlign w:val="center"/>
          </w:tcPr>
          <w:p w14:paraId="112230BF" w14:textId="35CB1E65" w:rsidR="00C63A29" w:rsidRPr="000D2E75" w:rsidRDefault="00C63A29" w:rsidP="00BF36F4">
            <w:pPr>
              <w:spacing w:after="0" w:line="240" w:lineRule="auto"/>
              <w:jc w:val="center"/>
              <w:rPr>
                <w:b/>
                <w:bCs/>
                <w:szCs w:val="24"/>
              </w:rPr>
            </w:pPr>
          </w:p>
        </w:tc>
      </w:tr>
    </w:tbl>
    <w:p w14:paraId="1B6B180E" w14:textId="77777777" w:rsidR="00C63A29" w:rsidRDefault="00C63A29" w:rsidP="00C63A29"/>
    <w:p w14:paraId="5F4C4BFC" w14:textId="77777777" w:rsidR="00C63A29" w:rsidRDefault="00C63A29" w:rsidP="002939E9">
      <w:pPr>
        <w:ind w:right="70"/>
        <w:jc w:val="center"/>
        <w:rPr>
          <w:b/>
          <w:bCs/>
          <w:color w:val="FF0000"/>
          <w:sz w:val="32"/>
          <w:szCs w:val="32"/>
          <w:bdr w:val="single" w:sz="4" w:space="0" w:color="auto"/>
          <w:shd w:val="clear" w:color="auto" w:fill="F7CAAC" w:themeFill="accent2" w:themeFillTint="66"/>
        </w:rPr>
      </w:pPr>
    </w:p>
    <w:sectPr w:rsidR="00C63A29" w:rsidSect="00F93C35">
      <w:pgSz w:w="16834" w:h="11909" w:orient="landscape" w:code="9"/>
      <w:pgMar w:top="864" w:right="720" w:bottom="864"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7"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E7E6C5A"/>
    <w:multiLevelType w:val="hybridMultilevel"/>
    <w:tmpl w:val="A5AC46CC"/>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9"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0"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1"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2"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5" w15:restartNumberingAfterBreak="0">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7"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6"/>
  </w:num>
  <w:num w:numId="2">
    <w:abstractNumId w:val="5"/>
  </w:num>
  <w:num w:numId="3">
    <w:abstractNumId w:val="0"/>
  </w:num>
  <w:num w:numId="4">
    <w:abstractNumId w:val="9"/>
  </w:num>
  <w:num w:numId="5">
    <w:abstractNumId w:val="11"/>
  </w:num>
  <w:num w:numId="6">
    <w:abstractNumId w:val="16"/>
  </w:num>
  <w:num w:numId="7">
    <w:abstractNumId w:val="14"/>
  </w:num>
  <w:num w:numId="8">
    <w:abstractNumId w:val="1"/>
  </w:num>
  <w:num w:numId="9">
    <w:abstractNumId w:val="3"/>
  </w:num>
  <w:num w:numId="10">
    <w:abstractNumId w:val="12"/>
  </w:num>
  <w:num w:numId="11">
    <w:abstractNumId w:val="2"/>
  </w:num>
  <w:num w:numId="12">
    <w:abstractNumId w:val="10"/>
  </w:num>
  <w:num w:numId="13">
    <w:abstractNumId w:val="17"/>
  </w:num>
  <w:num w:numId="14">
    <w:abstractNumId w:val="7"/>
  </w:num>
  <w:num w:numId="15">
    <w:abstractNumId w:val="15"/>
  </w:num>
  <w:num w:numId="16">
    <w:abstractNumId w:val="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8E"/>
    <w:rsid w:val="000305A2"/>
    <w:rsid w:val="00065834"/>
    <w:rsid w:val="000A4EDB"/>
    <w:rsid w:val="000D2E75"/>
    <w:rsid w:val="000F49E1"/>
    <w:rsid w:val="000F6592"/>
    <w:rsid w:val="001114D4"/>
    <w:rsid w:val="0016425D"/>
    <w:rsid w:val="002030FD"/>
    <w:rsid w:val="00216C98"/>
    <w:rsid w:val="00226D95"/>
    <w:rsid w:val="00264AD4"/>
    <w:rsid w:val="002939E9"/>
    <w:rsid w:val="00304C1A"/>
    <w:rsid w:val="003B37A8"/>
    <w:rsid w:val="003B47C7"/>
    <w:rsid w:val="003F7469"/>
    <w:rsid w:val="004971B9"/>
    <w:rsid w:val="00507FAC"/>
    <w:rsid w:val="00533795"/>
    <w:rsid w:val="005B25B5"/>
    <w:rsid w:val="005E6399"/>
    <w:rsid w:val="006013AD"/>
    <w:rsid w:val="0063719B"/>
    <w:rsid w:val="00647EC2"/>
    <w:rsid w:val="0065700C"/>
    <w:rsid w:val="006B4AB4"/>
    <w:rsid w:val="006E4D98"/>
    <w:rsid w:val="00722D8E"/>
    <w:rsid w:val="0074083F"/>
    <w:rsid w:val="007F1C5B"/>
    <w:rsid w:val="0083375C"/>
    <w:rsid w:val="00850249"/>
    <w:rsid w:val="00886CD0"/>
    <w:rsid w:val="008B04BC"/>
    <w:rsid w:val="00936C66"/>
    <w:rsid w:val="00946E62"/>
    <w:rsid w:val="009D0CB8"/>
    <w:rsid w:val="009F16A8"/>
    <w:rsid w:val="00A31824"/>
    <w:rsid w:val="00AA280C"/>
    <w:rsid w:val="00AD65A1"/>
    <w:rsid w:val="00B00DE9"/>
    <w:rsid w:val="00B92674"/>
    <w:rsid w:val="00BB32A1"/>
    <w:rsid w:val="00BC6102"/>
    <w:rsid w:val="00BF493B"/>
    <w:rsid w:val="00BF52DD"/>
    <w:rsid w:val="00BF6650"/>
    <w:rsid w:val="00C04E5D"/>
    <w:rsid w:val="00C10606"/>
    <w:rsid w:val="00C274CE"/>
    <w:rsid w:val="00C414C0"/>
    <w:rsid w:val="00C436EF"/>
    <w:rsid w:val="00C63A29"/>
    <w:rsid w:val="00C675B8"/>
    <w:rsid w:val="00CB4CEE"/>
    <w:rsid w:val="00D674ED"/>
    <w:rsid w:val="00DD455F"/>
    <w:rsid w:val="00DD57CA"/>
    <w:rsid w:val="00DE277C"/>
    <w:rsid w:val="00DE2B53"/>
    <w:rsid w:val="00DE42D7"/>
    <w:rsid w:val="00E15A83"/>
    <w:rsid w:val="00E2189B"/>
    <w:rsid w:val="00E540F2"/>
    <w:rsid w:val="00E573B3"/>
    <w:rsid w:val="00E669A3"/>
    <w:rsid w:val="00E75E3A"/>
    <w:rsid w:val="00EE30DE"/>
    <w:rsid w:val="00F017EB"/>
    <w:rsid w:val="00F93C35"/>
    <w:rsid w:val="00F9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046B"/>
  <w15:chartTrackingRefBased/>
  <w15:docId w15:val="{528C007A-FD1C-495A-A268-12484A3E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2A1"/>
  </w:style>
  <w:style w:type="paragraph" w:styleId="Heading1">
    <w:name w:val="heading 1"/>
    <w:basedOn w:val="Normal"/>
    <w:link w:val="Heading1Char"/>
    <w:uiPriority w:val="9"/>
    <w:qFormat/>
    <w:rsid w:val="00722D8E"/>
    <w:pPr>
      <w:widowControl w:val="0"/>
      <w:autoSpaceDE w:val="0"/>
      <w:autoSpaceDN w:val="0"/>
      <w:spacing w:before="120" w:after="0" w:line="240" w:lineRule="auto"/>
      <w:ind w:left="1238" w:hanging="260"/>
      <w:outlineLvl w:val="0"/>
    </w:pPr>
    <w:rPr>
      <w:rFonts w:eastAsia="Times New Roman" w:cs="Times New Roman"/>
      <w:b/>
      <w:bCs/>
      <w:sz w:val="26"/>
      <w:szCs w:val="26"/>
      <w:lang w:bidi="en-US"/>
    </w:rPr>
  </w:style>
  <w:style w:type="paragraph" w:styleId="Heading2">
    <w:name w:val="heading 2"/>
    <w:basedOn w:val="Normal"/>
    <w:next w:val="Normal"/>
    <w:link w:val="Heading2Char"/>
    <w:uiPriority w:val="9"/>
    <w:semiHidden/>
    <w:unhideWhenUsed/>
    <w:qFormat/>
    <w:rsid w:val="00722D8E"/>
    <w:pPr>
      <w:keepNext/>
      <w:keepLines/>
      <w:widowControl w:val="0"/>
      <w:autoSpaceDE w:val="0"/>
      <w:autoSpaceDN w:val="0"/>
      <w:spacing w:before="40" w:after="0" w:line="240" w:lineRule="auto"/>
      <w:outlineLvl w:val="1"/>
    </w:pPr>
    <w:rPr>
      <w:rFonts w:ascii="Cambria" w:eastAsia="SimSun" w:hAnsi="Cambria" w:cs="Times New Roman"/>
      <w:color w:val="365F91"/>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D8E"/>
    <w:rPr>
      <w:rFonts w:eastAsia="Times New Roman" w:cs="Times New Roman"/>
      <w:b/>
      <w:bCs/>
      <w:sz w:val="26"/>
      <w:szCs w:val="26"/>
      <w:lang w:bidi="en-US"/>
    </w:rPr>
  </w:style>
  <w:style w:type="character" w:customStyle="1" w:styleId="Heading2Char">
    <w:name w:val="Heading 2 Char"/>
    <w:basedOn w:val="DefaultParagraphFont"/>
    <w:link w:val="Heading2"/>
    <w:uiPriority w:val="9"/>
    <w:semiHidden/>
    <w:rsid w:val="00722D8E"/>
    <w:rPr>
      <w:rFonts w:ascii="Cambria" w:eastAsia="SimSun" w:hAnsi="Cambria" w:cs="Times New Roman"/>
      <w:color w:val="365F91"/>
      <w:sz w:val="26"/>
      <w:szCs w:val="26"/>
      <w:lang w:bidi="en-US"/>
    </w:rPr>
  </w:style>
  <w:style w:type="paragraph" w:styleId="BodyText">
    <w:name w:val="Body Text"/>
    <w:basedOn w:val="Normal"/>
    <w:link w:val="BodyTextChar"/>
    <w:uiPriority w:val="1"/>
    <w:qFormat/>
    <w:rsid w:val="00722D8E"/>
    <w:pPr>
      <w:widowControl w:val="0"/>
      <w:autoSpaceDE w:val="0"/>
      <w:autoSpaceDN w:val="0"/>
      <w:spacing w:before="121" w:after="0" w:line="240" w:lineRule="auto"/>
      <w:ind w:left="258" w:firstLine="720"/>
      <w:jc w:val="both"/>
    </w:pPr>
    <w:rPr>
      <w:rFonts w:eastAsia="Times New Roman" w:cs="Times New Roman"/>
      <w:sz w:val="26"/>
      <w:szCs w:val="26"/>
      <w:lang w:bidi="en-US"/>
    </w:rPr>
  </w:style>
  <w:style w:type="character" w:customStyle="1" w:styleId="BodyTextChar">
    <w:name w:val="Body Text Char"/>
    <w:basedOn w:val="DefaultParagraphFont"/>
    <w:link w:val="BodyText"/>
    <w:uiPriority w:val="1"/>
    <w:rsid w:val="00722D8E"/>
    <w:rPr>
      <w:rFonts w:eastAsia="Times New Roman" w:cs="Times New Roman"/>
      <w:sz w:val="26"/>
      <w:szCs w:val="26"/>
      <w:lang w:bidi="en-US"/>
    </w:rPr>
  </w:style>
  <w:style w:type="paragraph" w:styleId="ListParagraph">
    <w:name w:val="List Paragraph"/>
    <w:basedOn w:val="Normal"/>
    <w:uiPriority w:val="34"/>
    <w:qFormat/>
    <w:rsid w:val="00722D8E"/>
    <w:pPr>
      <w:widowControl w:val="0"/>
      <w:autoSpaceDE w:val="0"/>
      <w:autoSpaceDN w:val="0"/>
      <w:spacing w:before="120" w:after="0" w:line="240" w:lineRule="auto"/>
      <w:ind w:left="258" w:firstLine="720"/>
    </w:pPr>
    <w:rPr>
      <w:rFonts w:eastAsia="Times New Roman" w:cs="Times New Roman"/>
      <w:sz w:val="22"/>
      <w:lang w:bidi="en-US"/>
    </w:rPr>
  </w:style>
  <w:style w:type="paragraph" w:customStyle="1" w:styleId="TableParagraph">
    <w:name w:val="Table Paragraph"/>
    <w:basedOn w:val="Normal"/>
    <w:uiPriority w:val="1"/>
    <w:qFormat/>
    <w:rsid w:val="00722D8E"/>
    <w:pPr>
      <w:widowControl w:val="0"/>
      <w:autoSpaceDE w:val="0"/>
      <w:autoSpaceDN w:val="0"/>
      <w:spacing w:after="0" w:line="240" w:lineRule="auto"/>
    </w:pPr>
    <w:rPr>
      <w:rFonts w:eastAsia="Times New Roman" w:cs="Times New Roman"/>
      <w:sz w:val="22"/>
      <w:lang w:bidi="en-US"/>
    </w:rPr>
  </w:style>
  <w:style w:type="paragraph" w:styleId="NormalWeb">
    <w:name w:val="Normal (Web)"/>
    <w:basedOn w:val="Normal"/>
    <w:uiPriority w:val="99"/>
    <w:semiHidden/>
    <w:unhideWhenUsed/>
    <w:rsid w:val="00722D8E"/>
    <w:pPr>
      <w:spacing w:before="100" w:beforeAutospacing="1" w:after="100" w:afterAutospacing="1" w:line="240" w:lineRule="auto"/>
    </w:pPr>
    <w:rPr>
      <w:rFonts w:eastAsia="Times New Roman" w:cs="Times New Roman"/>
      <w:szCs w:val="24"/>
    </w:rPr>
  </w:style>
  <w:style w:type="paragraph" w:styleId="TOC2">
    <w:name w:val="toc 2"/>
    <w:basedOn w:val="Normal"/>
    <w:uiPriority w:val="1"/>
    <w:qFormat/>
    <w:rsid w:val="00722D8E"/>
    <w:pPr>
      <w:widowControl w:val="0"/>
      <w:autoSpaceDE w:val="0"/>
      <w:autoSpaceDN w:val="0"/>
      <w:spacing w:before="249" w:after="0" w:line="240" w:lineRule="auto"/>
      <w:ind w:left="682"/>
    </w:pPr>
    <w:rPr>
      <w:rFonts w:eastAsia="Times New Roman" w:cs="Times New Roman"/>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722D8E"/>
    <w:pPr>
      <w:spacing w:after="0" w:line="240" w:lineRule="auto"/>
    </w:pPr>
    <w:rPr>
      <w:rFonts w:eastAsia="Calibri"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722D8E"/>
    <w:rPr>
      <w:rFonts w:eastAsia="Calibri"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722D8E"/>
    <w:rPr>
      <w:vertAlign w:val="superscript"/>
    </w:rPr>
  </w:style>
  <w:style w:type="paragraph" w:styleId="Header">
    <w:name w:val="header"/>
    <w:basedOn w:val="Normal"/>
    <w:link w:val="HeaderChar"/>
    <w:uiPriority w:val="99"/>
    <w:unhideWhenUsed/>
    <w:rsid w:val="00722D8E"/>
    <w:pPr>
      <w:widowControl w:val="0"/>
      <w:tabs>
        <w:tab w:val="center" w:pos="4680"/>
        <w:tab w:val="right" w:pos="9360"/>
      </w:tabs>
      <w:autoSpaceDE w:val="0"/>
      <w:autoSpaceDN w:val="0"/>
      <w:spacing w:after="0" w:line="240" w:lineRule="auto"/>
    </w:pPr>
    <w:rPr>
      <w:rFonts w:eastAsia="Times New Roman" w:cs="Times New Roman"/>
      <w:sz w:val="22"/>
      <w:lang w:bidi="en-US"/>
    </w:rPr>
  </w:style>
  <w:style w:type="character" w:customStyle="1" w:styleId="HeaderChar">
    <w:name w:val="Header Char"/>
    <w:basedOn w:val="DefaultParagraphFont"/>
    <w:link w:val="Header"/>
    <w:uiPriority w:val="99"/>
    <w:rsid w:val="00722D8E"/>
    <w:rPr>
      <w:rFonts w:eastAsia="Times New Roman" w:cs="Times New Roman"/>
      <w:sz w:val="22"/>
      <w:lang w:bidi="en-US"/>
    </w:rPr>
  </w:style>
  <w:style w:type="paragraph" w:styleId="Footer">
    <w:name w:val="footer"/>
    <w:basedOn w:val="Normal"/>
    <w:link w:val="FooterChar"/>
    <w:uiPriority w:val="99"/>
    <w:unhideWhenUsed/>
    <w:rsid w:val="00722D8E"/>
    <w:pPr>
      <w:widowControl w:val="0"/>
      <w:tabs>
        <w:tab w:val="center" w:pos="4680"/>
        <w:tab w:val="right" w:pos="9360"/>
      </w:tabs>
      <w:autoSpaceDE w:val="0"/>
      <w:autoSpaceDN w:val="0"/>
      <w:spacing w:after="0" w:line="240" w:lineRule="auto"/>
    </w:pPr>
    <w:rPr>
      <w:rFonts w:eastAsia="Times New Roman" w:cs="Times New Roman"/>
      <w:sz w:val="22"/>
      <w:lang w:bidi="en-US"/>
    </w:rPr>
  </w:style>
  <w:style w:type="character" w:customStyle="1" w:styleId="FooterChar">
    <w:name w:val="Footer Char"/>
    <w:basedOn w:val="DefaultParagraphFont"/>
    <w:link w:val="Footer"/>
    <w:uiPriority w:val="99"/>
    <w:rsid w:val="00722D8E"/>
    <w:rPr>
      <w:rFonts w:eastAsia="Times New Roman" w:cs="Times New Roman"/>
      <w:sz w:val="22"/>
      <w:lang w:bidi="en-US"/>
    </w:rPr>
  </w:style>
  <w:style w:type="character" w:customStyle="1" w:styleId="Vnbnnidung">
    <w:name w:val="Văn bản nội dung_"/>
    <w:link w:val="Vnbnnidung0"/>
    <w:uiPriority w:val="99"/>
    <w:rsid w:val="00722D8E"/>
    <w:rPr>
      <w:sz w:val="28"/>
      <w:szCs w:val="28"/>
    </w:rPr>
  </w:style>
  <w:style w:type="paragraph" w:customStyle="1" w:styleId="Vnbnnidung0">
    <w:name w:val="Văn bản nội dung"/>
    <w:basedOn w:val="Normal"/>
    <w:link w:val="Vnbnnidung"/>
    <w:uiPriority w:val="99"/>
    <w:rsid w:val="00722D8E"/>
    <w:pPr>
      <w:widowControl w:val="0"/>
      <w:spacing w:after="100" w:line="240" w:lineRule="auto"/>
      <w:ind w:firstLine="400"/>
    </w:pPr>
    <w:rPr>
      <w:sz w:val="28"/>
      <w:szCs w:val="28"/>
    </w:rPr>
  </w:style>
  <w:style w:type="paragraph" w:styleId="BalloonText">
    <w:name w:val="Balloon Text"/>
    <w:basedOn w:val="Normal"/>
    <w:link w:val="BalloonTextChar"/>
    <w:uiPriority w:val="99"/>
    <w:semiHidden/>
    <w:unhideWhenUsed/>
    <w:rsid w:val="00722D8E"/>
    <w:pPr>
      <w:widowControl w:val="0"/>
      <w:autoSpaceDE w:val="0"/>
      <w:autoSpaceDN w:val="0"/>
      <w:spacing w:after="0" w:line="240" w:lineRule="auto"/>
    </w:pPr>
    <w:rPr>
      <w:rFonts w:ascii="Segoe UI" w:eastAsia="Times New Roman" w:hAnsi="Segoe UI" w:cs="Segoe UI"/>
      <w:sz w:val="18"/>
      <w:szCs w:val="18"/>
      <w:lang w:bidi="en-US"/>
    </w:rPr>
  </w:style>
  <w:style w:type="character" w:customStyle="1" w:styleId="BalloonTextChar">
    <w:name w:val="Balloon Text Char"/>
    <w:basedOn w:val="DefaultParagraphFont"/>
    <w:link w:val="BalloonText"/>
    <w:uiPriority w:val="99"/>
    <w:semiHidden/>
    <w:rsid w:val="00722D8E"/>
    <w:rPr>
      <w:rFonts w:ascii="Segoe UI" w:eastAsia="Times New Roman" w:hAnsi="Segoe UI" w:cs="Segoe UI"/>
      <w:sz w:val="18"/>
      <w:szCs w:val="18"/>
      <w:lang w:bidi="en-US"/>
    </w:rPr>
  </w:style>
  <w:style w:type="paragraph" w:styleId="Revision">
    <w:name w:val="Revision"/>
    <w:hidden/>
    <w:uiPriority w:val="99"/>
    <w:semiHidden/>
    <w:rsid w:val="00722D8E"/>
    <w:pPr>
      <w:spacing w:after="0" w:line="240" w:lineRule="auto"/>
    </w:pPr>
    <w:rPr>
      <w:rFonts w:eastAsia="Times New Roman" w:cs="Times New Roman"/>
      <w:sz w:val="22"/>
      <w:lang w:bidi="en-US"/>
    </w:rPr>
  </w:style>
  <w:style w:type="paragraph" w:styleId="NoSpacing">
    <w:name w:val="No Spacing"/>
    <w:qFormat/>
    <w:rsid w:val="00722D8E"/>
    <w:pPr>
      <w:spacing w:after="0" w:line="240" w:lineRule="auto"/>
    </w:pPr>
    <w:rPr>
      <w:rFonts w:ascii="Calibri" w:eastAsia="Calibri" w:hAnsi="Calibri" w:cs="Calibri"/>
      <w:sz w:val="22"/>
    </w:rPr>
  </w:style>
  <w:style w:type="table" w:styleId="TableGrid">
    <w:name w:val="Table Grid"/>
    <w:basedOn w:val="TableNormal"/>
    <w:uiPriority w:val="39"/>
    <w:rsid w:val="005E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713">
      <w:bodyDiv w:val="1"/>
      <w:marLeft w:val="0"/>
      <w:marRight w:val="0"/>
      <w:marTop w:val="0"/>
      <w:marBottom w:val="0"/>
      <w:divBdr>
        <w:top w:val="none" w:sz="0" w:space="0" w:color="auto"/>
        <w:left w:val="none" w:sz="0" w:space="0" w:color="auto"/>
        <w:bottom w:val="none" w:sz="0" w:space="0" w:color="auto"/>
        <w:right w:val="none" w:sz="0" w:space="0" w:color="auto"/>
      </w:divBdr>
    </w:div>
    <w:div w:id="437256367">
      <w:bodyDiv w:val="1"/>
      <w:marLeft w:val="0"/>
      <w:marRight w:val="0"/>
      <w:marTop w:val="0"/>
      <w:marBottom w:val="0"/>
      <w:divBdr>
        <w:top w:val="none" w:sz="0" w:space="0" w:color="auto"/>
        <w:left w:val="none" w:sz="0" w:space="0" w:color="auto"/>
        <w:bottom w:val="none" w:sz="0" w:space="0" w:color="auto"/>
        <w:right w:val="none" w:sz="0" w:space="0" w:color="auto"/>
      </w:divBdr>
    </w:div>
    <w:div w:id="700326190">
      <w:bodyDiv w:val="1"/>
      <w:marLeft w:val="0"/>
      <w:marRight w:val="0"/>
      <w:marTop w:val="0"/>
      <w:marBottom w:val="0"/>
      <w:divBdr>
        <w:top w:val="none" w:sz="0" w:space="0" w:color="auto"/>
        <w:left w:val="none" w:sz="0" w:space="0" w:color="auto"/>
        <w:bottom w:val="none" w:sz="0" w:space="0" w:color="auto"/>
        <w:right w:val="none" w:sz="0" w:space="0" w:color="auto"/>
      </w:divBdr>
    </w:div>
    <w:div w:id="17623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Huong My GV</dc:creator>
  <cp:keywords/>
  <dc:description/>
  <cp:lastModifiedBy>ADMIN</cp:lastModifiedBy>
  <cp:revision>2</cp:revision>
  <cp:lastPrinted>2020-11-17T13:59:00Z</cp:lastPrinted>
  <dcterms:created xsi:type="dcterms:W3CDTF">2022-11-24T15:00:00Z</dcterms:created>
  <dcterms:modified xsi:type="dcterms:W3CDTF">2022-11-24T15:00:00Z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